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9A4" w:rsidRPr="00CD5717" w:rsidRDefault="00FC79A4">
      <w:pPr>
        <w:rPr>
          <w:lang w:val="en-US"/>
        </w:rPr>
      </w:pPr>
    </w:p>
    <w:p w:rsidR="00415009" w:rsidRDefault="00415009" w:rsidP="00837DD4">
      <w:pPr>
        <w:pStyle w:val="a3"/>
        <w:numPr>
          <w:ilvl w:val="0"/>
          <w:numId w:val="1"/>
        </w:numPr>
        <w:jc w:val="center"/>
        <w:rPr>
          <w:b/>
        </w:rPr>
      </w:pPr>
      <w:r w:rsidRPr="00415009">
        <w:rPr>
          <w:b/>
          <w:lang w:val="en-US"/>
        </w:rPr>
        <w:t>Benelux</w:t>
      </w:r>
      <w:r w:rsidRPr="00837DD4">
        <w:rPr>
          <w:b/>
        </w:rPr>
        <w:t xml:space="preserve"> – </w:t>
      </w:r>
      <w:r w:rsidRPr="00415009">
        <w:rPr>
          <w:b/>
        </w:rPr>
        <w:t xml:space="preserve">Κάτω Χώρες 6 </w:t>
      </w:r>
      <w:r w:rsidR="009152A7" w:rsidRPr="00415009">
        <w:rPr>
          <w:b/>
        </w:rPr>
        <w:t>μέρες</w:t>
      </w:r>
      <w:r w:rsidR="002B4112">
        <w:rPr>
          <w:b/>
          <w:lang w:val="en-US"/>
        </w:rPr>
        <w:t xml:space="preserve"> 19-24.07.25, </w:t>
      </w:r>
      <w:r w:rsidR="00422458">
        <w:rPr>
          <w:b/>
        </w:rPr>
        <w:t>26-31.07.25, 02-07.08.25, 09-14.08.25</w:t>
      </w:r>
      <w:r w:rsidR="00937FB0">
        <w:rPr>
          <w:b/>
        </w:rPr>
        <w:t xml:space="preserve">, 16-21.08.25, </w:t>
      </w:r>
      <w:r w:rsidR="00CA187C">
        <w:rPr>
          <w:b/>
        </w:rPr>
        <w:t xml:space="preserve">23-28.08.25, </w:t>
      </w:r>
      <w:r w:rsidR="00D11E5B">
        <w:rPr>
          <w:b/>
        </w:rPr>
        <w:t>30.08.25-04.09.25</w:t>
      </w:r>
      <w:r w:rsidR="00837DD4">
        <w:rPr>
          <w:b/>
        </w:rPr>
        <w:t>.</w:t>
      </w:r>
      <w:r w:rsidR="00837DD4" w:rsidRPr="00837DD4">
        <w:rPr>
          <w:b/>
        </w:rPr>
        <w:t xml:space="preserve"> </w:t>
      </w:r>
      <w:r w:rsidRPr="00415009">
        <w:rPr>
          <w:b/>
        </w:rPr>
        <w:t xml:space="preserve"> Αεροπορικώς</w:t>
      </w:r>
    </w:p>
    <w:p w:rsidR="00415009" w:rsidRDefault="00415009" w:rsidP="00415009">
      <w:pPr>
        <w:rPr>
          <w:b/>
        </w:rPr>
      </w:pPr>
    </w:p>
    <w:p w:rsidR="00415009" w:rsidRDefault="00415009" w:rsidP="00415009">
      <w:pPr>
        <w:rPr>
          <w:b/>
        </w:rPr>
      </w:pPr>
      <w:r>
        <w:rPr>
          <w:b/>
        </w:rPr>
        <w:t>1</w:t>
      </w:r>
      <w:r w:rsidRPr="00415009">
        <w:rPr>
          <w:b/>
          <w:vertAlign w:val="superscript"/>
        </w:rPr>
        <w:t>η</w:t>
      </w:r>
      <w:r>
        <w:rPr>
          <w:b/>
        </w:rPr>
        <w:t xml:space="preserve"> Μέρα | Θεσσαλονίκη – Βρυξέλλες – Ξενάγηση πόλης. </w:t>
      </w:r>
    </w:p>
    <w:p w:rsidR="00415009" w:rsidRDefault="00415009" w:rsidP="00415009">
      <w:r w:rsidRPr="005E0A5F">
        <w:t xml:space="preserve">Συγκέντρωση στο αεροδρόμιο ‘’Μακεδονία’’ για την απευθείας πτήση μας στις Βρυξέλλες. Άφιξη, επιβίβαση στο λεωφορείο μας και αμέσως θα ξεκινήσουμε την ξενάγηση </w:t>
      </w:r>
      <w:r w:rsidR="005E0A5F" w:rsidRPr="005E0A5F">
        <w:t xml:space="preserve">μας στο κέντρο της πόλης. Θα δούμε την πανέμορφη πλατεία </w:t>
      </w:r>
      <w:proofErr w:type="spellStart"/>
      <w:r w:rsidR="005E0A5F" w:rsidRPr="005E0A5F">
        <w:t>Γκραντ</w:t>
      </w:r>
      <w:proofErr w:type="spellEnd"/>
      <w:r w:rsidR="005E0A5F" w:rsidRPr="005E0A5F">
        <w:t xml:space="preserve"> </w:t>
      </w:r>
      <w:proofErr w:type="spellStart"/>
      <w:r w:rsidR="005E0A5F" w:rsidRPr="005E0A5F">
        <w:t>Πλατς</w:t>
      </w:r>
      <w:proofErr w:type="spellEnd"/>
      <w:r w:rsidR="005E0A5F" w:rsidRPr="005E0A5F">
        <w:t xml:space="preserve">, μία από τις εντυπωσιακότερες πλατείες της Ευρώπης,  με το εντυπωσιακό Δημαρχείο, το κτίριο που στεγάζει το Μουσείο της Πόλης, τα φλαμανδικά αναγεννησιακά κτίρια, αλλά και το αγαλματίδιο του Μανεκέν </w:t>
      </w:r>
      <w:proofErr w:type="spellStart"/>
      <w:r w:rsidR="005E0A5F" w:rsidRPr="005E0A5F">
        <w:t>Πις</w:t>
      </w:r>
      <w:proofErr w:type="spellEnd"/>
      <w:r w:rsidR="005E0A5F" w:rsidRPr="005E0A5F">
        <w:t xml:space="preserve"> που είναι το σύμβολο της πόλης το οποίο απεικονίζει ένα μικρό παιδάκι που ουρεί και λέγεται ότι πρόκειται για τον γιο ενός δούκα που ουρεί πάνω από τα στρατεύματα των εχθρών πριν από μια μάχη. Ύστερα θα επισκεφτούμε το Βασιλικό Παλάτι, το Βελγικό Κοινοβούλιο, τον γοτθικό Καθεδρικό Ναό του Αγίου Μιχαήλ και της Αγίας </w:t>
      </w:r>
      <w:proofErr w:type="spellStart"/>
      <w:r w:rsidR="005E0A5F" w:rsidRPr="005E0A5F">
        <w:t>Γουδούλης</w:t>
      </w:r>
      <w:proofErr w:type="spellEnd"/>
      <w:r w:rsidR="005E0A5F" w:rsidRPr="005E0A5F">
        <w:t xml:space="preserve">, τα κτήρια της Ευρωπαϊκής ‘Ένωσης, την Αψίδα του Θριάμβου στο πάρκο </w:t>
      </w:r>
      <w:proofErr w:type="spellStart"/>
      <w:r w:rsidR="005E0A5F" w:rsidRPr="005E0A5F">
        <w:t>Σενκαντενέρ</w:t>
      </w:r>
      <w:proofErr w:type="spellEnd"/>
      <w:r w:rsidR="005E0A5F" w:rsidRPr="005E0A5F">
        <w:t xml:space="preserve"> και τέλος το </w:t>
      </w:r>
      <w:proofErr w:type="spellStart"/>
      <w:r w:rsidR="005E0A5F" w:rsidRPr="005E0A5F">
        <w:t>Ατόμιουμ</w:t>
      </w:r>
      <w:proofErr w:type="spellEnd"/>
      <w:r w:rsidR="005E0A5F" w:rsidRPr="005E0A5F">
        <w:t xml:space="preserve"> που είναι το σήμα κατατεθέν των Βρυξελλών. Στη συνέχεια αναχώρηση για το ξενοδοχείο μας. Τακτοποίηση. </w:t>
      </w:r>
    </w:p>
    <w:p w:rsidR="005E0A5F" w:rsidRDefault="005E0A5F" w:rsidP="00415009">
      <w:pPr>
        <w:rPr>
          <w:b/>
        </w:rPr>
      </w:pPr>
      <w:r w:rsidRPr="005E0A5F">
        <w:rPr>
          <w:b/>
        </w:rPr>
        <w:t>2</w:t>
      </w:r>
      <w:r w:rsidRPr="005E0A5F">
        <w:rPr>
          <w:b/>
          <w:vertAlign w:val="superscript"/>
        </w:rPr>
        <w:t>η</w:t>
      </w:r>
      <w:r w:rsidRPr="005E0A5F">
        <w:rPr>
          <w:b/>
        </w:rPr>
        <w:t xml:space="preserve"> Μέρα | Βρυξέλλες – Γάνδη – </w:t>
      </w:r>
      <w:proofErr w:type="spellStart"/>
      <w:r w:rsidRPr="005E0A5F">
        <w:rPr>
          <w:b/>
        </w:rPr>
        <w:t>Μπρύζ</w:t>
      </w:r>
      <w:proofErr w:type="spellEnd"/>
      <w:r w:rsidRPr="005E0A5F">
        <w:rPr>
          <w:b/>
        </w:rPr>
        <w:t xml:space="preserve">. </w:t>
      </w:r>
    </w:p>
    <w:p w:rsidR="005E0A5F" w:rsidRDefault="005E0A5F" w:rsidP="005E0A5F">
      <w:pPr>
        <w:rPr>
          <w:rFonts w:cstheme="minorHAnsi"/>
          <w:sz w:val="24"/>
          <w:szCs w:val="24"/>
        </w:rPr>
      </w:pPr>
      <w:r w:rsidRPr="00203B1A">
        <w:rPr>
          <w:rFonts w:cstheme="minorHAnsi"/>
          <w:sz w:val="24"/>
          <w:szCs w:val="24"/>
        </w:rPr>
        <w:t xml:space="preserve">Πρωινό και </w:t>
      </w:r>
      <w:r>
        <w:rPr>
          <w:rFonts w:cstheme="minorHAnsi"/>
          <w:sz w:val="24"/>
          <w:szCs w:val="24"/>
        </w:rPr>
        <w:t xml:space="preserve">αναχωρούμε </w:t>
      </w:r>
      <w:r w:rsidRPr="00203B1A">
        <w:rPr>
          <w:rFonts w:cstheme="minorHAnsi"/>
          <w:sz w:val="24"/>
          <w:szCs w:val="24"/>
        </w:rPr>
        <w:t xml:space="preserve">για την γραφική Γάνδη, μία από τις παλαιότερες πόλεις του Βελγίου και πρωτεύουσα της Επαρχίας της Ανατολικής Φλάνδρας. Μια πόλη που υπήρξε κατά τον μεσαίωνα ένα σπουδαίο εμπορικό λιμάνι της Ευρώπης . Στην περιήγηση μας στο μεσαιωνικό κέντρο της πόλης, θα θαυμάσουμε το κάστρο των ιπποτών και τον Καθεδρικό ναό του Αγίου </w:t>
      </w:r>
      <w:proofErr w:type="spellStart"/>
      <w:r w:rsidRPr="00203B1A">
        <w:rPr>
          <w:rFonts w:cstheme="minorHAnsi"/>
          <w:sz w:val="24"/>
          <w:szCs w:val="24"/>
        </w:rPr>
        <w:t>Βονιφάτη</w:t>
      </w:r>
      <w:proofErr w:type="spellEnd"/>
      <w:r w:rsidRPr="00203B1A">
        <w:rPr>
          <w:rFonts w:cstheme="minorHAnsi"/>
          <w:sz w:val="24"/>
          <w:szCs w:val="24"/>
        </w:rPr>
        <w:t xml:space="preserve"> όπου βρίσκονται έργα του γνωστού ζωγράφου </w:t>
      </w:r>
      <w:proofErr w:type="spellStart"/>
      <w:r w:rsidRPr="00203B1A">
        <w:rPr>
          <w:rFonts w:cstheme="minorHAnsi"/>
          <w:sz w:val="24"/>
          <w:szCs w:val="24"/>
        </w:rPr>
        <w:t>Ρούμπεν</w:t>
      </w:r>
      <w:proofErr w:type="spellEnd"/>
      <w:r w:rsidRPr="00203B1A">
        <w:rPr>
          <w:rFonts w:cstheme="minorHAnsi"/>
          <w:sz w:val="24"/>
          <w:szCs w:val="24"/>
        </w:rPr>
        <w:t xml:space="preserve">, του Ιερώνυμου Μπος και το υπέροχο τρίπτυχο που αποδίδεται στους αδερφούς Βαν </w:t>
      </w:r>
      <w:proofErr w:type="spellStart"/>
      <w:r w:rsidRPr="00203B1A">
        <w:rPr>
          <w:rFonts w:cstheme="minorHAnsi"/>
          <w:sz w:val="24"/>
          <w:szCs w:val="24"/>
        </w:rPr>
        <w:t>Έικ</w:t>
      </w:r>
      <w:proofErr w:type="spellEnd"/>
      <w:r w:rsidRPr="00203B1A">
        <w:rPr>
          <w:rFonts w:cstheme="minorHAnsi"/>
          <w:sz w:val="24"/>
          <w:szCs w:val="24"/>
        </w:rPr>
        <w:t xml:space="preserve">. </w:t>
      </w:r>
      <w:r w:rsidRPr="00006D9C">
        <w:rPr>
          <w:rFonts w:cstheme="minorHAnsi"/>
          <w:sz w:val="24"/>
          <w:szCs w:val="24"/>
        </w:rPr>
        <w:t xml:space="preserve">Συνεχίζουμε για την πρωτεύουσα της επαρχίας της Δυτικής Φλάνδρας, μια από τις ομορφότερες πόλεις της κεντρικής Ευρώπης, τη </w:t>
      </w:r>
      <w:proofErr w:type="spellStart"/>
      <w:r w:rsidRPr="00006D9C">
        <w:rPr>
          <w:rFonts w:cstheme="minorHAnsi"/>
          <w:sz w:val="24"/>
          <w:szCs w:val="24"/>
        </w:rPr>
        <w:t>Μπρυζ</w:t>
      </w:r>
      <w:proofErr w:type="spellEnd"/>
      <w:r w:rsidRPr="00006D9C">
        <w:rPr>
          <w:rFonts w:cstheme="minorHAnsi"/>
          <w:sz w:val="24"/>
          <w:szCs w:val="24"/>
        </w:rPr>
        <w:t xml:space="preserve">. Θα περπατήσουμε στο ιστορικό κέντρο της πόλης και θα δούμε το πάρκο με τη «Λίμνη της Αγάπης», το παλαιότερο νοσοκομείο στην Ευρώπη του Αγίου Ιωάννη, το Ναό της Παναγίας, τη </w:t>
      </w:r>
      <w:proofErr w:type="spellStart"/>
      <w:r w:rsidRPr="00006D9C">
        <w:rPr>
          <w:rFonts w:cstheme="minorHAnsi"/>
          <w:sz w:val="24"/>
          <w:szCs w:val="24"/>
        </w:rPr>
        <w:t>πολυφωτογραφημένη</w:t>
      </w:r>
      <w:proofErr w:type="spellEnd"/>
      <w:r w:rsidRPr="00006D9C">
        <w:rPr>
          <w:rFonts w:cstheme="minorHAnsi"/>
          <w:sz w:val="24"/>
          <w:szCs w:val="24"/>
        </w:rPr>
        <w:t xml:space="preserve"> γέφυρα του Αγίου </w:t>
      </w:r>
      <w:proofErr w:type="spellStart"/>
      <w:r w:rsidRPr="00006D9C">
        <w:rPr>
          <w:rFonts w:cstheme="minorHAnsi"/>
          <w:sz w:val="24"/>
          <w:szCs w:val="24"/>
        </w:rPr>
        <w:t>Βονιφάτιου</w:t>
      </w:r>
      <w:proofErr w:type="spellEnd"/>
      <w:r w:rsidRPr="00006D9C">
        <w:rPr>
          <w:rFonts w:cstheme="minorHAnsi"/>
          <w:sz w:val="24"/>
          <w:szCs w:val="24"/>
        </w:rPr>
        <w:t xml:space="preserve">, το Μέγαρο των Αρχόντων, τους κήπους </w:t>
      </w:r>
      <w:proofErr w:type="spellStart"/>
      <w:r w:rsidRPr="00006D9C">
        <w:rPr>
          <w:rFonts w:cstheme="minorHAnsi"/>
          <w:sz w:val="24"/>
          <w:szCs w:val="24"/>
        </w:rPr>
        <w:t>Arends</w:t>
      </w:r>
      <w:proofErr w:type="spellEnd"/>
      <w:r w:rsidRPr="00006D9C">
        <w:rPr>
          <w:rFonts w:cstheme="minorHAnsi"/>
          <w:sz w:val="24"/>
          <w:szCs w:val="24"/>
        </w:rPr>
        <w:t xml:space="preserve"> και τέλος το Κολέγιο της Ευρώπης, το πρώτο χρηματιστήριο στον κόσμο, μοναδικό στολίδι της πόλης. Ελεύθερος χρόνος</w:t>
      </w:r>
      <w:r w:rsidR="00494803" w:rsidRPr="00FC0E6E">
        <w:rPr>
          <w:rFonts w:cstheme="minorHAnsi"/>
          <w:sz w:val="24"/>
          <w:szCs w:val="24"/>
        </w:rPr>
        <w:t xml:space="preserve">. </w:t>
      </w:r>
      <w:r w:rsidR="00494803">
        <w:rPr>
          <w:rFonts w:cstheme="minorHAnsi"/>
          <w:sz w:val="24"/>
          <w:szCs w:val="24"/>
        </w:rPr>
        <w:t>Στη συνέχεια</w:t>
      </w:r>
      <w:r w:rsidR="00002F1E">
        <w:rPr>
          <w:rFonts w:cstheme="minorHAnsi"/>
          <w:sz w:val="24"/>
          <w:szCs w:val="24"/>
        </w:rPr>
        <w:t xml:space="preserve"> θα επιστρέψουμε στις Βρυξέλλες. </w:t>
      </w:r>
    </w:p>
    <w:p w:rsidR="00002F1E" w:rsidRDefault="00002F1E" w:rsidP="005E0A5F">
      <w:pPr>
        <w:rPr>
          <w:rFonts w:cstheme="minorHAnsi"/>
          <w:b/>
          <w:sz w:val="24"/>
          <w:szCs w:val="24"/>
        </w:rPr>
      </w:pPr>
      <w:r w:rsidRPr="00002F1E">
        <w:rPr>
          <w:rFonts w:cstheme="minorHAnsi"/>
          <w:b/>
          <w:sz w:val="24"/>
          <w:szCs w:val="24"/>
        </w:rPr>
        <w:t>3</w:t>
      </w:r>
      <w:r w:rsidRPr="00002F1E">
        <w:rPr>
          <w:rFonts w:cstheme="minorHAnsi"/>
          <w:b/>
          <w:sz w:val="24"/>
          <w:szCs w:val="24"/>
          <w:vertAlign w:val="superscript"/>
        </w:rPr>
        <w:t>η</w:t>
      </w:r>
      <w:r w:rsidRPr="00002F1E">
        <w:rPr>
          <w:rFonts w:cstheme="minorHAnsi"/>
          <w:b/>
          <w:sz w:val="24"/>
          <w:szCs w:val="24"/>
        </w:rPr>
        <w:t xml:space="preserve"> Μέρα | Βρυξέλλες – </w:t>
      </w:r>
      <w:r w:rsidR="00282033">
        <w:rPr>
          <w:rFonts w:cstheme="minorHAnsi"/>
          <w:b/>
          <w:sz w:val="24"/>
          <w:szCs w:val="24"/>
        </w:rPr>
        <w:t>Ημερήσια</w:t>
      </w:r>
      <w:r w:rsidRPr="00002F1E">
        <w:rPr>
          <w:rFonts w:cstheme="minorHAnsi"/>
          <w:b/>
          <w:sz w:val="24"/>
          <w:szCs w:val="24"/>
        </w:rPr>
        <w:t xml:space="preserve"> εκδρομή στο Λουξεμβούργο </w:t>
      </w:r>
    </w:p>
    <w:p w:rsidR="00002F1E" w:rsidRDefault="00002F1E" w:rsidP="005E0A5F">
      <w:pPr>
        <w:rPr>
          <w:rFonts w:cstheme="minorHAnsi"/>
          <w:sz w:val="24"/>
          <w:szCs w:val="24"/>
        </w:rPr>
      </w:pPr>
      <w:r w:rsidRPr="00002F1E">
        <w:rPr>
          <w:rFonts w:cstheme="minorHAnsi"/>
          <w:sz w:val="24"/>
          <w:szCs w:val="24"/>
        </w:rPr>
        <w:lastRenderedPageBreak/>
        <w:t>Πρωινό και αναχωρούμε για το Μεγάλο Δουκάτο του Λουξεμβούργου. Άφιξη στην πόλη που κατά ένα μεγάλο μέρος της είναι κτισμένο μέσα σε μια χαράδρα. Ξεκινάμε την περιήγησή μας όπου θα δούμε το παλάτι του Μεγάλου Δούκα, τον καθεδρικό ναό της Παναγίας, την εντυπωσιακή κόκκινη γέφυρα και τα τείχη της πόλης των τραπεζών. Στάση στο μεσαιωνικό κάστρο της περιοχής, με σκηνικό που θυμίζει ταινία εποχής. Ελεύθερος χρόνος για να χαρούμε όπως πρέπει την πρωτεύουσα του Μεγάλου Δουκάτου. Στη συνέχεια θα επιστρέψουμε στις Βρυξέλλες.</w:t>
      </w:r>
    </w:p>
    <w:p w:rsidR="00002F1E" w:rsidRPr="00002F1E" w:rsidRDefault="00002F1E" w:rsidP="005E0A5F">
      <w:pPr>
        <w:rPr>
          <w:rFonts w:cstheme="minorHAnsi"/>
          <w:b/>
          <w:sz w:val="24"/>
          <w:szCs w:val="24"/>
        </w:rPr>
      </w:pPr>
      <w:r w:rsidRPr="00002F1E">
        <w:rPr>
          <w:rFonts w:cstheme="minorHAnsi"/>
          <w:b/>
          <w:sz w:val="24"/>
          <w:szCs w:val="24"/>
        </w:rPr>
        <w:t>4</w:t>
      </w:r>
      <w:r w:rsidRPr="00002F1E">
        <w:rPr>
          <w:rFonts w:cstheme="minorHAnsi"/>
          <w:b/>
          <w:sz w:val="24"/>
          <w:szCs w:val="24"/>
          <w:vertAlign w:val="superscript"/>
        </w:rPr>
        <w:t>η</w:t>
      </w:r>
      <w:r w:rsidRPr="00002F1E">
        <w:rPr>
          <w:rFonts w:cstheme="minorHAnsi"/>
          <w:b/>
          <w:sz w:val="24"/>
          <w:szCs w:val="24"/>
        </w:rPr>
        <w:t xml:space="preserve"> Μέρα | Βρυξέλλες – Αμβέρσα – Ρότερνταμ – Χάγη – Άμστερνταμ.  </w:t>
      </w:r>
    </w:p>
    <w:p w:rsidR="005E0A5F" w:rsidRDefault="00002F1E" w:rsidP="00415009">
      <w:r w:rsidRPr="00CD4CA1">
        <w:t xml:space="preserve">Πρωινό και αναχωρούμε για την πόλη της &lt;&lt;Ειρήνης&gt;&gt;, την Χάγη. Στη Χάγη θα συναντήσουμε το πανέμορφο Διεθνές Δικαστήριο της Χάγης καθώς και το </w:t>
      </w:r>
      <w:proofErr w:type="spellStart"/>
      <w:r w:rsidRPr="00CD4CA1">
        <w:t>Binnenhof</w:t>
      </w:r>
      <w:proofErr w:type="spellEnd"/>
      <w:r w:rsidRPr="00CD4CA1">
        <w:t xml:space="preserve"> το οποίο είναι ένα σύμπλεγμά κτιρίων που συμπεριλαμβάνει την Ολλανδική Βουλή. Το </w:t>
      </w:r>
      <w:proofErr w:type="spellStart"/>
      <w:r w:rsidRPr="00CD4CA1">
        <w:t>Binnenhof</w:t>
      </w:r>
      <w:proofErr w:type="spellEnd"/>
      <w:r w:rsidRPr="00CD4CA1">
        <w:t xml:space="preserve"> είναι δίπλα σε μια μικρή λίμνη που ονομάστηκε "Λίμνη δικαστηρίου" και είναι το σημαντικότερο σημείο της πόλης καθώς εκεί χτυπάει η καρδιά της πολιτικής της Χώρας. Στην λίμνη θα έχετε την ευκαιρία να βγάλετε κάποιες μαγικές φωτογραφίες και να δείτε όλες τις σημαίες των βασιλείων της ομοσπονδίας της Ολλανδίας. Ακολουθώντας την πορεία του προγράμματος, αναχωρούμε για την πόλη του Ρότερνταμ, τεράστιας σημασίας λιμάνι και εμπορικό δίαυλο της βόρειας Ευρώπης. Συνεχίζουμε για την δεύτερη μεγαλύτερη πόλη του Βελγίου, παγκόσμιο κέντρο εμπορίας διαμαντιών, και σημαντικότατο λιμάνι πάνω στον ποταμό </w:t>
      </w:r>
      <w:proofErr w:type="spellStart"/>
      <w:r w:rsidRPr="00CD4CA1">
        <w:t>Σκάλδη</w:t>
      </w:r>
      <w:proofErr w:type="spellEnd"/>
      <w:r w:rsidRPr="00CD4CA1">
        <w:t xml:space="preserve">, την Αμβέρσα. Άφιξη και αμέσως θα ακολουθήσει η περιήγηση της πόλης ξεκινώντας με το σήμα κατατεθέν της το σχεδόν αιωρούμενο δαντελωτό πύργο ύψους 123μ. που είναι κατασκευασμένος από λευκή πέτρα που ορθώνεται πάνω από τον Καθεδρικό της Παναγίας </w:t>
      </w:r>
      <w:proofErr w:type="spellStart"/>
      <w:r w:rsidRPr="00CD4CA1">
        <w:t>Onze</w:t>
      </w:r>
      <w:proofErr w:type="spellEnd"/>
      <w:r w:rsidRPr="00CD4CA1">
        <w:t xml:space="preserve"> </w:t>
      </w:r>
      <w:proofErr w:type="spellStart"/>
      <w:r w:rsidRPr="00CD4CA1">
        <w:t>Lieve</w:t>
      </w:r>
      <w:proofErr w:type="spellEnd"/>
      <w:r w:rsidRPr="00CD4CA1">
        <w:t xml:space="preserve"> </w:t>
      </w:r>
      <w:proofErr w:type="spellStart"/>
      <w:r w:rsidRPr="00CD4CA1">
        <w:t>Vrouwekathedraal</w:t>
      </w:r>
      <w:proofErr w:type="spellEnd"/>
      <w:r w:rsidRPr="00CD4CA1">
        <w:t xml:space="preserve">. Θα περπατήσουμε στους πεζόδρομους του ιστορικού κέντρου με τα γραφικά μαγαζάκια και την ανέμελη ζωή των τοπικών κατοίκων. Επίσης ολόκληρη η πόλη μοιάζει με ένα αρχιτεκτονικό μουσείο, από το μεσαιωνικό κάστρο δίπλα στο ποτάμι, μέχρι τις σύγχρονες δημιουργίες στην προκυμαία. Εξέχουσα είναι η γοτθική και η φλαμανδική μπαρόκ αρχιτεκτονική με χαρακτηριστικό δείγμα το σπίτι του </w:t>
      </w:r>
      <w:proofErr w:type="spellStart"/>
      <w:r w:rsidRPr="00CD4CA1">
        <w:t>Pieter</w:t>
      </w:r>
      <w:proofErr w:type="spellEnd"/>
      <w:r w:rsidRPr="00CD4CA1">
        <w:t xml:space="preserve"> </w:t>
      </w:r>
      <w:proofErr w:type="spellStart"/>
      <w:r w:rsidRPr="00CD4CA1">
        <w:t>Paul</w:t>
      </w:r>
      <w:proofErr w:type="spellEnd"/>
      <w:r w:rsidRPr="00CD4CA1">
        <w:t xml:space="preserve"> </w:t>
      </w:r>
      <w:proofErr w:type="spellStart"/>
      <w:r w:rsidRPr="00CD4CA1">
        <w:t>Rubens</w:t>
      </w:r>
      <w:proofErr w:type="spellEnd"/>
      <w:r w:rsidRPr="00CD4CA1">
        <w:t xml:space="preserve">, του μεγαλύτερου μπαρόκ καλλιτέχνη της βόρειας Ευρώπης.  Ελεύθερος χρόνος στη πολύβουη </w:t>
      </w:r>
      <w:proofErr w:type="spellStart"/>
      <w:r w:rsidRPr="00CD4CA1">
        <w:t>Grote</w:t>
      </w:r>
      <w:proofErr w:type="spellEnd"/>
      <w:r w:rsidRPr="00CD4CA1">
        <w:t xml:space="preserve"> Market, με τα υπαίθρια καφέ και εστιατόρια και με το σιντριβάνι στο κέντρο να υπενθυμίζει το θρύλο του Ρωμαίου Εκατόνταρχου </w:t>
      </w:r>
      <w:proofErr w:type="spellStart"/>
      <w:r w:rsidRPr="00CD4CA1">
        <w:t>Brabo</w:t>
      </w:r>
      <w:proofErr w:type="spellEnd"/>
      <w:r w:rsidRPr="00CD4CA1">
        <w:t xml:space="preserve"> που απάλλαξε την πόλη από τον τυραννικό Γίγαντα. Στη συνέχεια θα αναχωρήσουμε για το Άμστερνταμ. </w:t>
      </w:r>
      <w:r w:rsidR="00CD4CA1" w:rsidRPr="00CD4CA1">
        <w:t xml:space="preserve">Άφιξη και τακτοποίηση στο ξενοδοχείο μας. </w:t>
      </w:r>
    </w:p>
    <w:p w:rsidR="00843E20" w:rsidRPr="00843E20" w:rsidRDefault="00843E20" w:rsidP="00843E20">
      <w:pPr>
        <w:rPr>
          <w:b/>
        </w:rPr>
      </w:pPr>
      <w:r w:rsidRPr="00843E20">
        <w:rPr>
          <w:b/>
        </w:rPr>
        <w:t>5</w:t>
      </w:r>
      <w:r w:rsidRPr="00843E20">
        <w:rPr>
          <w:b/>
          <w:vertAlign w:val="superscript"/>
        </w:rPr>
        <w:t>η</w:t>
      </w:r>
      <w:r w:rsidRPr="00843E20">
        <w:rPr>
          <w:b/>
        </w:rPr>
        <w:t xml:space="preserve"> Μέρα | Άμστερνταμ – Ξενάγηση πόλης – Προαιρετική εκδρομή στα </w:t>
      </w:r>
      <w:proofErr w:type="spellStart"/>
      <w:r w:rsidRPr="00843E20">
        <w:rPr>
          <w:b/>
        </w:rPr>
        <w:t>ψαροχώρια</w:t>
      </w:r>
      <w:proofErr w:type="spellEnd"/>
      <w:r w:rsidRPr="00843E20">
        <w:rPr>
          <w:b/>
        </w:rPr>
        <w:t xml:space="preserve"> </w:t>
      </w:r>
      <w:proofErr w:type="spellStart"/>
      <w:r w:rsidRPr="00843E20">
        <w:rPr>
          <w:b/>
        </w:rPr>
        <w:t>Μάρκεν</w:t>
      </w:r>
      <w:proofErr w:type="spellEnd"/>
      <w:r w:rsidRPr="00843E20">
        <w:rPr>
          <w:b/>
        </w:rPr>
        <w:t xml:space="preserve"> &amp; </w:t>
      </w:r>
      <w:proofErr w:type="spellStart"/>
      <w:r w:rsidRPr="00843E20">
        <w:rPr>
          <w:b/>
        </w:rPr>
        <w:t>Βόλενταμ</w:t>
      </w:r>
      <w:proofErr w:type="spellEnd"/>
      <w:r w:rsidRPr="00843E20">
        <w:rPr>
          <w:b/>
        </w:rPr>
        <w:t xml:space="preserve">. </w:t>
      </w:r>
    </w:p>
    <w:p w:rsidR="00843E20" w:rsidRPr="00843E20" w:rsidRDefault="00843E20" w:rsidP="00843E20">
      <w:r w:rsidRPr="00843E20">
        <w:t xml:space="preserve">Πρωινό και στη συνέχεια θα ξεκινήσουμε την πανοραμική μας περιήγηση στην πόλη. Θα Θαυμάσουμε το Βασιλικό Ανάκτορο που είναι ένα από τα τέσσερα παλάτια της χώρας και βρίσκεται στην κεντρική πλατεία Νταμ. Στη συνέχεια μετατράπηκε σε βασιλική κατοικία για τον Ναπολέοντα και αργότερα για την Ολλανδική Βασιλική Οικογένεια. Η κεντρική πλατεία Νταμ που χτίστηκε το 1400, αποτελεί κομβικό  σημείο της πόλης. Στην πανοραμική μας περιήγηση στο κέντρο της φημισμένης για τα κανάλια της πόλης θα δούμε το φημισμένο </w:t>
      </w:r>
      <w:proofErr w:type="spellStart"/>
      <w:r w:rsidRPr="00843E20">
        <w:t>Ράικσμουζέουμ</w:t>
      </w:r>
      <w:proofErr w:type="spellEnd"/>
      <w:r w:rsidRPr="00843E20">
        <w:t xml:space="preserve"> (Εθνική Πινακοθήκη της Ολλανδίας) ένα από τα </w:t>
      </w:r>
      <w:r w:rsidRPr="00843E20">
        <w:lastRenderedPageBreak/>
        <w:t xml:space="preserve">υπέροχα μουσεία του Άμστερνταμ με σχεδιασμό και στυλ παρόμοιο του σταθμού Central,  το μουσείο Βανγκόγκ, το μέγαρο μουσικής αλλά και τον εντυπωσιακό κεντρικό σιδηροδρομικό σταθμό </w:t>
      </w:r>
      <w:proofErr w:type="spellStart"/>
      <w:r w:rsidRPr="00843E20">
        <w:t>central</w:t>
      </w:r>
      <w:proofErr w:type="spellEnd"/>
      <w:r w:rsidRPr="00843E20">
        <w:t xml:space="preserve"> με ιδιαίτερα χαρακτηριστικά από την γοτθική και αναγεννησιακή αρχιτεκτονική με αποτέλεσμα η πρόσοψη να μοιάζει με παλάτι. Επειδή το Άμστερνταμ έχει την ιδιαιτερότητα των καναλιών και της απαγόρευσης της κίνησης οχημάτων στο κέντρο της πόλης θα πρέπει να κινηθούμε με τα πόδια για να απολαύσουμε το ιστορικό κέντρο της πόλης με εξαιρετικά αξιοθέατα όπως την οικία – μουσείο του διάσημου ζωγράφου Ρέμπραντ, το Νομισματοκοπείο, τους ιστορικού ναούς. Για να απολαύσουμε δε ακόμα καλύτερα την φημισμένη και ιδιαίτερη πόλη και να εντρυφήσουμε στον χαρακτήρα της συνιστούμε μια απολαυστική κρουαζιέρα (εισιτήριο εξ’ ιδίων) στα κανάλια της πόλης, που ουσιαστικά αποτελεί και τον πληρέστερο τρόπο ξενάγησης στο Άμστερνταμ δίνοντας στον επισκέπτη την δυνατότητα να αποκομίσει και συνολική εικόνα αλλά και των λεπτομερειών των εξαιρετικών μεγάρων του 17ου αιώνα, της χρυσής εποχής του Άμστερνταμ που είναι πάνω στα κανάλια. Ελεύθερος χρόνος. Για όσους το επιθυμούν σας προτείνουμε εκδρομή στα γραφικά </w:t>
      </w:r>
      <w:proofErr w:type="spellStart"/>
      <w:r w:rsidRPr="00843E20">
        <w:t>ψαροχώρια</w:t>
      </w:r>
      <w:proofErr w:type="spellEnd"/>
      <w:r w:rsidRPr="00843E20">
        <w:t xml:space="preserve"> </w:t>
      </w:r>
      <w:proofErr w:type="spellStart"/>
      <w:r w:rsidRPr="00843E20">
        <w:t>Μάρκεν</w:t>
      </w:r>
      <w:proofErr w:type="spellEnd"/>
      <w:r w:rsidRPr="00843E20">
        <w:t xml:space="preserve"> και </w:t>
      </w:r>
      <w:proofErr w:type="spellStart"/>
      <w:r w:rsidRPr="00843E20">
        <w:t>Βόλενταμ</w:t>
      </w:r>
      <w:proofErr w:type="spellEnd"/>
      <w:r w:rsidRPr="00843E20">
        <w:t xml:space="preserve">, που έχουν διατηρήσει τον παραδοσιακό τους χαρακτήρα και βρίσκονται στις όχθες της άλλοτε λιμνοθάλασσας </w:t>
      </w:r>
      <w:proofErr w:type="spellStart"/>
      <w:r w:rsidRPr="00843E20">
        <w:t>Ζόιντρζεε</w:t>
      </w:r>
      <w:proofErr w:type="spellEnd"/>
      <w:r w:rsidRPr="00843E20">
        <w:t xml:space="preserve">. Στο </w:t>
      </w:r>
      <w:proofErr w:type="spellStart"/>
      <w:r w:rsidRPr="00843E20">
        <w:t>Μάρκεν</w:t>
      </w:r>
      <w:proofErr w:type="spellEnd"/>
      <w:r w:rsidRPr="00843E20">
        <w:t xml:space="preserve"> θα ξεκινήσουμε την περιήγησή μας με τα πόδια βλέποντας το ρουστίκ λιμάνι μέχρι και τα αξιολάτρευτα ξύλινα σπιτάκια με ξυλοπόδαρα που έμεναν οι ψαράδες και χρησιμοποιήθηκαν επίσης για το κάπνισμα χελιών. Έπειτα θα επισκεφτούμε το Εργοστάσιο Ξύλινων Υποδημάτων για να μάθουμε πως ένα κομμάτι ξύλου από λεύκα μπορεί να γίνει ένα άνετο τσόκαρο. Το εργοστάσιο έχει και αναμνηστικά όπου μπορείτε να προμηθευτείτε για να θυμάστε την εμπειρία. Ακολούθως θα δούμε ένα σημαντικό αξιοθέατο της πόλης τον φάρο </w:t>
      </w:r>
      <w:proofErr w:type="spellStart"/>
      <w:r w:rsidRPr="00843E20">
        <w:t>Paard</w:t>
      </w:r>
      <w:proofErr w:type="spellEnd"/>
      <w:r w:rsidRPr="00843E20">
        <w:t xml:space="preserve"> </w:t>
      </w:r>
      <w:proofErr w:type="spellStart"/>
      <w:r w:rsidRPr="00843E20">
        <w:t>van</w:t>
      </w:r>
      <w:proofErr w:type="spellEnd"/>
      <w:r w:rsidRPr="00843E20">
        <w:t xml:space="preserve"> </w:t>
      </w:r>
      <w:proofErr w:type="spellStart"/>
      <w:r w:rsidRPr="00843E20">
        <w:t>Marken</w:t>
      </w:r>
      <w:proofErr w:type="spellEnd"/>
      <w:r w:rsidRPr="00843E20">
        <w:t xml:space="preserve"> που χρονολογείτε από το 1893. Στον δρόμο μας θα συναντήσουμε το μνημείο Πλημμυρών που χτίστηκε λόγω του ότι το </w:t>
      </w:r>
      <w:proofErr w:type="spellStart"/>
      <w:r w:rsidRPr="00843E20">
        <w:t>Marken</w:t>
      </w:r>
      <w:proofErr w:type="spellEnd"/>
      <w:r w:rsidRPr="00843E20">
        <w:t xml:space="preserve"> πριν χτιστεί το φράγμα </w:t>
      </w:r>
      <w:proofErr w:type="spellStart"/>
      <w:r w:rsidRPr="00843E20">
        <w:t>Afsluitdijk</w:t>
      </w:r>
      <w:proofErr w:type="spellEnd"/>
      <w:r w:rsidRPr="00843E20">
        <w:t xml:space="preserve"> βρισκόταν στο έλεος των πλημμυρών προκαλώντας συνεχή καταστροφή με την μεγαλύτερη να σημειώνετε το 1916 με αποτέλεσμα να χαθούν κάποιοι νησιώτες και πολλοί να μένουν άστεγοι. Έπειτα επίσκεψη σε ένα μικρό σπιτάκι στο λιμάνι το </w:t>
      </w:r>
      <w:proofErr w:type="spellStart"/>
      <w:r w:rsidRPr="00843E20">
        <w:t>Kijkhuisje</w:t>
      </w:r>
      <w:proofErr w:type="spellEnd"/>
      <w:r w:rsidRPr="00843E20">
        <w:t xml:space="preserve"> </w:t>
      </w:r>
      <w:proofErr w:type="spellStart"/>
      <w:r w:rsidRPr="00843E20">
        <w:t>Sijtje</w:t>
      </w:r>
      <w:proofErr w:type="spellEnd"/>
      <w:r w:rsidRPr="00843E20">
        <w:t xml:space="preserve"> </w:t>
      </w:r>
      <w:proofErr w:type="spellStart"/>
      <w:r w:rsidRPr="00843E20">
        <w:t>Boes</w:t>
      </w:r>
      <w:proofErr w:type="spellEnd"/>
      <w:r w:rsidRPr="00843E20">
        <w:t xml:space="preserve"> το οποίο είναι ένα μικρό μουσείο από σουβενίρ. Το όνομα αυτού το πήρε από τον ιδρυτή </w:t>
      </w:r>
      <w:proofErr w:type="spellStart"/>
      <w:r w:rsidRPr="00843E20">
        <w:t>Sijtje</w:t>
      </w:r>
      <w:proofErr w:type="spellEnd"/>
      <w:r w:rsidRPr="00843E20">
        <w:t xml:space="preserve"> </w:t>
      </w:r>
      <w:proofErr w:type="spellStart"/>
      <w:r w:rsidRPr="00843E20">
        <w:t>Boes</w:t>
      </w:r>
      <w:proofErr w:type="spellEnd"/>
      <w:r w:rsidRPr="00843E20">
        <w:t xml:space="preserve"> που ήταν αυτός που έκανε το </w:t>
      </w:r>
      <w:proofErr w:type="spellStart"/>
      <w:r w:rsidRPr="00843E20">
        <w:t>Marken</w:t>
      </w:r>
      <w:proofErr w:type="spellEnd"/>
      <w:r w:rsidRPr="00843E20">
        <w:t xml:space="preserve"> τουριστικό προορισμό. Στη συνέχεια αναχωρούμε για το </w:t>
      </w:r>
      <w:proofErr w:type="spellStart"/>
      <w:r w:rsidRPr="00843E20">
        <w:t>Βόλενταμ</w:t>
      </w:r>
      <w:proofErr w:type="spellEnd"/>
      <w:r w:rsidRPr="00843E20">
        <w:t xml:space="preserve"> το οποίο είναι τόσο όμορφο που έχει ζωγραφιστεί από τους μεγάλους ζωγράφους </w:t>
      </w:r>
      <w:proofErr w:type="spellStart"/>
      <w:r w:rsidRPr="00843E20">
        <w:t>Ρενουάρ</w:t>
      </w:r>
      <w:proofErr w:type="spellEnd"/>
      <w:r w:rsidRPr="00843E20">
        <w:t xml:space="preserve"> και Πικάσο. Θα περιηγηθούμε στο κομψό λιμάνι που οδηγεί στα όμορφα ξύλινα σπιτάκια και σε αρκετά κανάλια. Στη συνέχεια θα επιστρέψουμε στο Άμστερνταμ. </w:t>
      </w:r>
    </w:p>
    <w:p w:rsidR="00CD5717" w:rsidRDefault="00CD5717" w:rsidP="00415009">
      <w:pPr>
        <w:rPr>
          <w:b/>
        </w:rPr>
      </w:pPr>
      <w:r w:rsidRPr="00CD5717">
        <w:rPr>
          <w:b/>
        </w:rPr>
        <w:t>6</w:t>
      </w:r>
      <w:r w:rsidRPr="00CD5717">
        <w:rPr>
          <w:b/>
          <w:vertAlign w:val="superscript"/>
        </w:rPr>
        <w:t>η</w:t>
      </w:r>
      <w:r w:rsidRPr="00CD5717">
        <w:rPr>
          <w:b/>
        </w:rPr>
        <w:t xml:space="preserve"> Μέρα | Άμστερνταμ – Πτήση επιστροφής. </w:t>
      </w:r>
    </w:p>
    <w:p w:rsidR="00CD5717" w:rsidRDefault="00CD5717" w:rsidP="00415009">
      <w:r w:rsidRPr="00CD5717">
        <w:t xml:space="preserve">Πρωινό και στη συνέχεια ελεύθερος χρόνος στην πανέμορφη πόλη του Άμστερνταμ. Στη συνέχεια θα αναχωρήσουμε για το αεροδρόμιο για την πτήση της επιστροφής </w:t>
      </w:r>
      <w:r w:rsidR="00FC0E6E">
        <w:t>μας μέσω Αθηνών</w:t>
      </w:r>
      <w:r w:rsidRPr="00CD5717">
        <w:t xml:space="preserve">. </w:t>
      </w:r>
    </w:p>
    <w:tbl>
      <w:tblPr>
        <w:tblW w:w="0" w:type="dxa"/>
        <w:tblCellMar>
          <w:left w:w="0" w:type="dxa"/>
          <w:right w:w="0" w:type="dxa"/>
        </w:tblCellMar>
        <w:tblLook w:val="04A0" w:firstRow="1" w:lastRow="0" w:firstColumn="1" w:lastColumn="0" w:noHBand="0" w:noVBand="1"/>
      </w:tblPr>
      <w:tblGrid>
        <w:gridCol w:w="2483"/>
        <w:gridCol w:w="588"/>
        <w:gridCol w:w="1226"/>
        <w:gridCol w:w="1250"/>
        <w:gridCol w:w="1801"/>
        <w:gridCol w:w="1742"/>
        <w:gridCol w:w="4852"/>
      </w:tblGrid>
      <w:tr w:rsidR="00BB422A" w:rsidRPr="00BB422A" w:rsidTr="00BB422A">
        <w:trPr>
          <w:trHeight w:val="1140"/>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00FF"/>
            <w:tcMar>
              <w:top w:w="30" w:type="dxa"/>
              <w:left w:w="45" w:type="dxa"/>
              <w:bottom w:w="30" w:type="dxa"/>
              <w:right w:w="45" w:type="dxa"/>
            </w:tcMar>
            <w:vAlign w:val="center"/>
            <w:hideMark/>
          </w:tcPr>
          <w:p w:rsidR="00BB422A" w:rsidRPr="00BB422A" w:rsidRDefault="00BB422A" w:rsidP="00BB422A">
            <w:pPr>
              <w:spacing w:after="0" w:line="240" w:lineRule="auto"/>
              <w:jc w:val="center"/>
              <w:rPr>
                <w:rFonts w:ascii="Arial" w:eastAsia="Times New Roman" w:hAnsi="Arial" w:cs="Arial"/>
                <w:b/>
                <w:bCs/>
                <w:lang w:eastAsia="el-GR"/>
              </w:rPr>
            </w:pPr>
            <w:proofErr w:type="spellStart"/>
            <w:r w:rsidRPr="00BB422A">
              <w:rPr>
                <w:rFonts w:ascii="Arial" w:eastAsia="Times New Roman" w:hAnsi="Arial" w:cs="Arial"/>
                <w:b/>
                <w:bCs/>
                <w:lang w:eastAsia="el-GR"/>
              </w:rPr>
              <w:t>Benelux</w:t>
            </w:r>
            <w:proofErr w:type="spellEnd"/>
            <w:r w:rsidRPr="00BB422A">
              <w:rPr>
                <w:rFonts w:ascii="Arial" w:eastAsia="Times New Roman" w:hAnsi="Arial" w:cs="Arial"/>
                <w:b/>
                <w:bCs/>
                <w:lang w:eastAsia="el-GR"/>
              </w:rPr>
              <w:t xml:space="preserve"> - Κάτω Χώρες 6 μέρες</w:t>
            </w:r>
          </w:p>
        </w:tc>
        <w:tc>
          <w:tcPr>
            <w:tcW w:w="0" w:type="auto"/>
            <w:tcBorders>
              <w:top w:val="single" w:sz="6" w:space="0" w:color="000000"/>
              <w:left w:val="single" w:sz="6" w:space="0" w:color="CCCCCC"/>
              <w:bottom w:val="single" w:sz="6" w:space="0" w:color="000000"/>
              <w:right w:val="single" w:sz="6" w:space="0" w:color="000000"/>
            </w:tcBorders>
            <w:shd w:val="clear" w:color="auto" w:fill="FF00FF"/>
            <w:tcMar>
              <w:top w:w="30" w:type="dxa"/>
              <w:left w:w="45" w:type="dxa"/>
              <w:bottom w:w="30" w:type="dxa"/>
              <w:right w:w="45" w:type="dxa"/>
            </w:tcMar>
            <w:vAlign w:val="center"/>
            <w:hideMark/>
          </w:tcPr>
          <w:p w:rsidR="00BB422A" w:rsidRPr="00BB422A" w:rsidRDefault="00BB422A" w:rsidP="00BB422A">
            <w:pPr>
              <w:spacing w:after="0" w:line="240" w:lineRule="auto"/>
              <w:jc w:val="center"/>
              <w:rPr>
                <w:rFonts w:ascii="Calibri" w:eastAsia="Times New Roman" w:hAnsi="Calibri" w:cs="Calibri"/>
                <w:b/>
                <w:bCs/>
                <w:lang w:eastAsia="el-GR"/>
              </w:rPr>
            </w:pPr>
            <w:r w:rsidRPr="00BB422A">
              <w:rPr>
                <w:rFonts w:ascii="Calibri" w:eastAsia="Times New Roman" w:hAnsi="Calibri" w:cs="Calibri"/>
                <w:b/>
                <w:bCs/>
                <w:lang w:eastAsia="el-GR"/>
              </w:rPr>
              <w:t>Αναχωρήσεις: 19.07.25, 26.07.25, 02.08.25, 09.08.25, 16.08.25, 23.08.25, 30.08.25 - Πακέτο εκδρομής</w:t>
            </w:r>
          </w:p>
        </w:tc>
      </w:tr>
      <w:tr w:rsidR="00BB422A" w:rsidRPr="00BB422A" w:rsidTr="00BB422A">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BB422A" w:rsidRPr="00BB422A" w:rsidRDefault="00BB422A" w:rsidP="00BB422A">
            <w:pPr>
              <w:spacing w:after="0" w:line="240" w:lineRule="auto"/>
              <w:jc w:val="center"/>
              <w:rPr>
                <w:rFonts w:ascii="Calibri" w:eastAsia="Times New Roman" w:hAnsi="Calibri" w:cs="Calibri"/>
                <w:b/>
                <w:bCs/>
                <w:sz w:val="24"/>
                <w:szCs w:val="24"/>
                <w:lang w:eastAsia="el-GR"/>
              </w:rPr>
            </w:pPr>
            <w:r w:rsidRPr="00BB422A">
              <w:rPr>
                <w:rFonts w:ascii="Calibri" w:eastAsia="Times New Roman" w:hAnsi="Calibri" w:cs="Calibri"/>
                <w:b/>
                <w:bCs/>
                <w:sz w:val="24"/>
                <w:szCs w:val="24"/>
                <w:lang w:eastAsia="el-GR"/>
              </w:rPr>
              <w:lastRenderedPageBreak/>
              <w:t>Ξενοδοχεία</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BB422A" w:rsidRPr="00BB422A" w:rsidRDefault="00BB422A" w:rsidP="00BB422A">
            <w:pPr>
              <w:spacing w:after="0" w:line="240" w:lineRule="auto"/>
              <w:jc w:val="center"/>
              <w:rPr>
                <w:rFonts w:ascii="Calibri" w:eastAsia="Times New Roman" w:hAnsi="Calibri" w:cs="Calibri"/>
                <w:b/>
                <w:bCs/>
                <w:sz w:val="24"/>
                <w:szCs w:val="24"/>
                <w:lang w:eastAsia="el-GR"/>
              </w:rPr>
            </w:pPr>
            <w:proofErr w:type="spellStart"/>
            <w:r w:rsidRPr="00BB422A">
              <w:rPr>
                <w:rFonts w:ascii="Calibri" w:eastAsia="Times New Roman" w:hAnsi="Calibri" w:cs="Calibri"/>
                <w:b/>
                <w:bCs/>
                <w:sz w:val="24"/>
                <w:szCs w:val="24"/>
                <w:lang w:eastAsia="el-GR"/>
              </w:rPr>
              <w:t>Κατ</w:t>
            </w:r>
            <w:proofErr w:type="spellEnd"/>
            <w:r w:rsidRPr="00BB422A">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BB422A" w:rsidRPr="00BB422A" w:rsidRDefault="00BB422A" w:rsidP="00BB422A">
            <w:pPr>
              <w:spacing w:after="0" w:line="240" w:lineRule="auto"/>
              <w:jc w:val="center"/>
              <w:rPr>
                <w:rFonts w:ascii="Calibri" w:eastAsia="Times New Roman" w:hAnsi="Calibri" w:cs="Calibri"/>
                <w:b/>
                <w:bCs/>
                <w:sz w:val="24"/>
                <w:szCs w:val="24"/>
                <w:lang w:eastAsia="el-GR"/>
              </w:rPr>
            </w:pPr>
            <w:r w:rsidRPr="00BB422A">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BB422A" w:rsidRPr="00BB422A" w:rsidRDefault="00BB422A" w:rsidP="00BB422A">
            <w:pPr>
              <w:spacing w:after="0" w:line="240" w:lineRule="auto"/>
              <w:jc w:val="center"/>
              <w:rPr>
                <w:rFonts w:ascii="Calibri" w:eastAsia="Times New Roman" w:hAnsi="Calibri" w:cs="Calibri"/>
                <w:b/>
                <w:bCs/>
                <w:sz w:val="24"/>
                <w:szCs w:val="24"/>
                <w:lang w:eastAsia="el-GR"/>
              </w:rPr>
            </w:pPr>
            <w:r w:rsidRPr="00BB422A">
              <w:rPr>
                <w:rFonts w:ascii="Calibri" w:eastAsia="Times New Roman" w:hAnsi="Calibri" w:cs="Calibri"/>
                <w:b/>
                <w:bCs/>
                <w:sz w:val="24"/>
                <w:szCs w:val="24"/>
                <w:lang w:eastAsia="el-GR"/>
              </w:rPr>
              <w:t xml:space="preserve">Τιμή σε δίκλινο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BB422A" w:rsidRPr="00BB422A" w:rsidRDefault="00BB422A" w:rsidP="00BB422A">
            <w:pPr>
              <w:spacing w:after="0" w:line="240" w:lineRule="auto"/>
              <w:jc w:val="center"/>
              <w:rPr>
                <w:rFonts w:ascii="Calibri" w:eastAsia="Times New Roman" w:hAnsi="Calibri" w:cs="Calibri"/>
                <w:b/>
                <w:bCs/>
                <w:sz w:val="24"/>
                <w:szCs w:val="24"/>
                <w:lang w:eastAsia="el-GR"/>
              </w:rPr>
            </w:pPr>
            <w:r w:rsidRPr="00BB422A">
              <w:rPr>
                <w:rFonts w:ascii="Calibri" w:eastAsia="Times New Roman" w:hAnsi="Calibri" w:cs="Calibri"/>
                <w:b/>
                <w:bCs/>
                <w:sz w:val="24"/>
                <w:szCs w:val="24"/>
                <w:lang w:eastAsia="el-GR"/>
              </w:rPr>
              <w:t xml:space="preserve">Παιδί σε τρίκλινο 2-12 ετών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BB422A" w:rsidRPr="00BB422A" w:rsidRDefault="00BB422A" w:rsidP="00BB422A">
            <w:pPr>
              <w:spacing w:after="0" w:line="240" w:lineRule="auto"/>
              <w:jc w:val="center"/>
              <w:rPr>
                <w:rFonts w:ascii="Calibri" w:eastAsia="Times New Roman" w:hAnsi="Calibri" w:cs="Calibri"/>
                <w:b/>
                <w:bCs/>
                <w:sz w:val="24"/>
                <w:szCs w:val="24"/>
                <w:lang w:eastAsia="el-GR"/>
              </w:rPr>
            </w:pPr>
            <w:proofErr w:type="spellStart"/>
            <w:r w:rsidRPr="00BB422A">
              <w:rPr>
                <w:rFonts w:ascii="Calibri" w:eastAsia="Times New Roman" w:hAnsi="Calibri" w:cs="Calibri"/>
                <w:b/>
                <w:bCs/>
                <w:sz w:val="24"/>
                <w:szCs w:val="24"/>
                <w:lang w:eastAsia="el-GR"/>
              </w:rPr>
              <w:t>Επιβ</w:t>
            </w:r>
            <w:proofErr w:type="spellEnd"/>
            <w:r w:rsidRPr="00BB422A">
              <w:rPr>
                <w:rFonts w:ascii="Calibri" w:eastAsia="Times New Roman" w:hAnsi="Calibri" w:cs="Calibri"/>
                <w:b/>
                <w:bCs/>
                <w:sz w:val="24"/>
                <w:szCs w:val="24"/>
                <w:lang w:eastAsia="el-GR"/>
              </w:rPr>
              <w:t>. Μονόκλινου</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BB422A" w:rsidRPr="00BB422A" w:rsidRDefault="00BB422A" w:rsidP="00BB422A">
            <w:pPr>
              <w:spacing w:after="0" w:line="240" w:lineRule="auto"/>
              <w:jc w:val="center"/>
              <w:rPr>
                <w:rFonts w:ascii="Arial" w:eastAsia="Times New Roman" w:hAnsi="Arial" w:cs="Arial"/>
                <w:b/>
                <w:bCs/>
                <w:sz w:val="24"/>
                <w:szCs w:val="24"/>
                <w:lang w:eastAsia="el-GR"/>
              </w:rPr>
            </w:pPr>
            <w:r w:rsidRPr="00BB422A">
              <w:rPr>
                <w:rFonts w:ascii="Arial" w:eastAsia="Times New Roman" w:hAnsi="Arial" w:cs="Arial"/>
                <w:b/>
                <w:bCs/>
                <w:sz w:val="24"/>
                <w:szCs w:val="24"/>
                <w:lang w:eastAsia="el-GR"/>
              </w:rPr>
              <w:t>Γενικές Πληροφορίες</w:t>
            </w:r>
          </w:p>
        </w:tc>
      </w:tr>
      <w:tr w:rsidR="00BB422A" w:rsidRPr="00BB422A" w:rsidTr="00BB422A">
        <w:trPr>
          <w:trHeight w:val="85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BB422A" w:rsidRPr="00BB422A" w:rsidRDefault="00BB422A" w:rsidP="00BB422A">
            <w:pPr>
              <w:spacing w:after="0" w:line="240" w:lineRule="auto"/>
              <w:jc w:val="center"/>
              <w:rPr>
                <w:rFonts w:ascii="Arial" w:eastAsia="Times New Roman" w:hAnsi="Arial" w:cs="Arial"/>
                <w:sz w:val="20"/>
                <w:szCs w:val="20"/>
                <w:lang w:val="en-US" w:eastAsia="el-GR"/>
              </w:rPr>
            </w:pPr>
            <w:r w:rsidRPr="00BB422A">
              <w:rPr>
                <w:rFonts w:ascii="Arial" w:eastAsia="Times New Roman" w:hAnsi="Arial" w:cs="Arial"/>
                <w:sz w:val="20"/>
                <w:szCs w:val="20"/>
                <w:lang w:eastAsia="el-GR"/>
              </w:rPr>
              <w:t>Βρυξέλλες</w:t>
            </w:r>
            <w:r w:rsidRPr="00BB422A">
              <w:rPr>
                <w:rFonts w:ascii="Arial" w:eastAsia="Times New Roman" w:hAnsi="Arial" w:cs="Arial"/>
                <w:sz w:val="20"/>
                <w:szCs w:val="20"/>
                <w:lang w:val="en-US" w:eastAsia="el-GR"/>
              </w:rPr>
              <w:t xml:space="preserve">: </w:t>
            </w:r>
            <w:r w:rsidRPr="00BB422A">
              <w:rPr>
                <w:rFonts w:ascii="Arial" w:eastAsia="Times New Roman" w:hAnsi="Arial" w:cs="Arial"/>
                <w:sz w:val="20"/>
                <w:szCs w:val="20"/>
                <w:lang w:val="en-US" w:eastAsia="el-GR"/>
              </w:rPr>
              <w:br/>
              <w:t xml:space="preserve">Gresham Belson Hotel Brussels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BB422A" w:rsidRPr="00BB422A" w:rsidRDefault="00BB422A" w:rsidP="00BB422A">
            <w:pPr>
              <w:spacing w:after="0" w:line="240" w:lineRule="auto"/>
              <w:jc w:val="center"/>
              <w:rPr>
                <w:rFonts w:ascii="Arial" w:eastAsia="Times New Roman" w:hAnsi="Arial" w:cs="Arial"/>
                <w:sz w:val="20"/>
                <w:szCs w:val="20"/>
                <w:lang w:eastAsia="el-GR"/>
              </w:rPr>
            </w:pPr>
            <w:r w:rsidRPr="00BB422A">
              <w:rPr>
                <w:rFonts w:ascii="Arial" w:eastAsia="Times New Roman" w:hAnsi="Arial" w:cs="Arial"/>
                <w:sz w:val="20"/>
                <w:szCs w:val="20"/>
                <w:lang w:eastAsia="el-GR"/>
              </w:rPr>
              <w:t>4*</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BB422A" w:rsidRDefault="00BB422A" w:rsidP="00BB422A">
            <w:pPr>
              <w:spacing w:after="0" w:line="240" w:lineRule="auto"/>
              <w:jc w:val="center"/>
              <w:rPr>
                <w:rFonts w:ascii="Arial" w:eastAsia="Times New Roman" w:hAnsi="Arial" w:cs="Arial"/>
                <w:sz w:val="20"/>
                <w:szCs w:val="20"/>
                <w:lang w:eastAsia="el-GR"/>
              </w:rPr>
            </w:pPr>
          </w:p>
          <w:p w:rsidR="00BB422A" w:rsidRDefault="00BB422A" w:rsidP="00BB422A">
            <w:pPr>
              <w:spacing w:after="0" w:line="240" w:lineRule="auto"/>
              <w:jc w:val="center"/>
              <w:rPr>
                <w:rFonts w:ascii="Arial" w:eastAsia="Times New Roman" w:hAnsi="Arial" w:cs="Arial"/>
                <w:sz w:val="20"/>
                <w:szCs w:val="20"/>
                <w:lang w:eastAsia="el-GR"/>
              </w:rPr>
            </w:pPr>
          </w:p>
          <w:p w:rsidR="00BB422A" w:rsidRDefault="00BB422A" w:rsidP="00BB422A">
            <w:pPr>
              <w:spacing w:after="0" w:line="240" w:lineRule="auto"/>
              <w:jc w:val="center"/>
              <w:rPr>
                <w:rFonts w:ascii="Arial" w:eastAsia="Times New Roman" w:hAnsi="Arial" w:cs="Arial"/>
                <w:sz w:val="20"/>
                <w:szCs w:val="20"/>
                <w:lang w:eastAsia="el-GR"/>
              </w:rPr>
            </w:pPr>
          </w:p>
          <w:p w:rsidR="00BB422A" w:rsidRPr="00BB422A" w:rsidRDefault="00BB422A" w:rsidP="00BB422A">
            <w:pPr>
              <w:spacing w:after="0" w:line="240" w:lineRule="auto"/>
              <w:jc w:val="center"/>
              <w:rPr>
                <w:rFonts w:ascii="Arial" w:eastAsia="Times New Roman" w:hAnsi="Arial" w:cs="Arial"/>
                <w:sz w:val="20"/>
                <w:szCs w:val="20"/>
                <w:lang w:eastAsia="el-GR"/>
              </w:rPr>
            </w:pPr>
            <w:r w:rsidRPr="00BB422A">
              <w:rPr>
                <w:rFonts w:ascii="Arial" w:eastAsia="Times New Roman" w:hAnsi="Arial" w:cs="Arial"/>
                <w:sz w:val="20"/>
                <w:szCs w:val="20"/>
                <w:lang w:eastAsia="el-GR"/>
              </w:rPr>
              <w:t>Πρωινό</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BB422A" w:rsidRDefault="00BB422A" w:rsidP="00BB422A">
            <w:pPr>
              <w:spacing w:after="0" w:line="240" w:lineRule="auto"/>
              <w:jc w:val="center"/>
              <w:rPr>
                <w:rFonts w:ascii="Arial" w:eastAsia="Times New Roman" w:hAnsi="Arial" w:cs="Arial"/>
                <w:sz w:val="20"/>
                <w:szCs w:val="20"/>
                <w:lang w:eastAsia="el-GR"/>
              </w:rPr>
            </w:pPr>
          </w:p>
          <w:p w:rsidR="00BB422A" w:rsidRDefault="00BB422A" w:rsidP="00BB422A">
            <w:pPr>
              <w:spacing w:after="0" w:line="240" w:lineRule="auto"/>
              <w:jc w:val="center"/>
              <w:rPr>
                <w:rFonts w:ascii="Arial" w:eastAsia="Times New Roman" w:hAnsi="Arial" w:cs="Arial"/>
                <w:sz w:val="20"/>
                <w:szCs w:val="20"/>
                <w:lang w:eastAsia="el-GR"/>
              </w:rPr>
            </w:pPr>
          </w:p>
          <w:p w:rsidR="00BB422A" w:rsidRDefault="00BB422A" w:rsidP="00BB422A">
            <w:pPr>
              <w:spacing w:after="0" w:line="240" w:lineRule="auto"/>
              <w:jc w:val="center"/>
              <w:rPr>
                <w:rFonts w:ascii="Arial" w:eastAsia="Times New Roman" w:hAnsi="Arial" w:cs="Arial"/>
                <w:sz w:val="20"/>
                <w:szCs w:val="20"/>
                <w:lang w:eastAsia="el-GR"/>
              </w:rPr>
            </w:pPr>
          </w:p>
          <w:p w:rsidR="00BB422A" w:rsidRPr="00BB422A" w:rsidRDefault="00BB422A" w:rsidP="00BB422A">
            <w:pPr>
              <w:spacing w:after="0" w:line="240" w:lineRule="auto"/>
              <w:jc w:val="center"/>
              <w:rPr>
                <w:rFonts w:ascii="Arial" w:eastAsia="Times New Roman" w:hAnsi="Arial" w:cs="Arial"/>
                <w:sz w:val="20"/>
                <w:szCs w:val="20"/>
                <w:lang w:eastAsia="el-GR"/>
              </w:rPr>
            </w:pPr>
            <w:r w:rsidRPr="00BB422A">
              <w:rPr>
                <w:rFonts w:ascii="Arial" w:eastAsia="Times New Roman" w:hAnsi="Arial" w:cs="Arial"/>
                <w:sz w:val="20"/>
                <w:szCs w:val="20"/>
                <w:lang w:eastAsia="el-GR"/>
              </w:rPr>
              <w:t>799€</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BB422A" w:rsidRDefault="00BB422A" w:rsidP="00BB422A">
            <w:pPr>
              <w:spacing w:after="0" w:line="240" w:lineRule="auto"/>
              <w:jc w:val="center"/>
              <w:rPr>
                <w:rFonts w:ascii="Arial" w:eastAsia="Times New Roman" w:hAnsi="Arial" w:cs="Arial"/>
                <w:sz w:val="20"/>
                <w:szCs w:val="20"/>
                <w:lang w:eastAsia="el-GR"/>
              </w:rPr>
            </w:pPr>
          </w:p>
          <w:p w:rsidR="00BB422A" w:rsidRDefault="00BB422A" w:rsidP="00BB422A">
            <w:pPr>
              <w:spacing w:after="0" w:line="240" w:lineRule="auto"/>
              <w:jc w:val="center"/>
              <w:rPr>
                <w:rFonts w:ascii="Arial" w:eastAsia="Times New Roman" w:hAnsi="Arial" w:cs="Arial"/>
                <w:sz w:val="20"/>
                <w:szCs w:val="20"/>
                <w:lang w:eastAsia="el-GR"/>
              </w:rPr>
            </w:pPr>
          </w:p>
          <w:p w:rsidR="00BB422A" w:rsidRDefault="00BB422A" w:rsidP="00BB422A">
            <w:pPr>
              <w:spacing w:after="0" w:line="240" w:lineRule="auto"/>
              <w:jc w:val="center"/>
              <w:rPr>
                <w:rFonts w:ascii="Arial" w:eastAsia="Times New Roman" w:hAnsi="Arial" w:cs="Arial"/>
                <w:sz w:val="20"/>
                <w:szCs w:val="20"/>
                <w:lang w:eastAsia="el-GR"/>
              </w:rPr>
            </w:pPr>
          </w:p>
          <w:p w:rsidR="00BB422A" w:rsidRPr="00BB422A" w:rsidRDefault="00BB422A" w:rsidP="00BB422A">
            <w:pPr>
              <w:spacing w:after="0" w:line="240" w:lineRule="auto"/>
              <w:jc w:val="center"/>
              <w:rPr>
                <w:rFonts w:ascii="Arial" w:eastAsia="Times New Roman" w:hAnsi="Arial" w:cs="Arial"/>
                <w:sz w:val="20"/>
                <w:szCs w:val="20"/>
                <w:lang w:eastAsia="el-GR"/>
              </w:rPr>
            </w:pPr>
            <w:r w:rsidRPr="00BB422A">
              <w:rPr>
                <w:rFonts w:ascii="Arial" w:eastAsia="Times New Roman" w:hAnsi="Arial" w:cs="Arial"/>
                <w:sz w:val="20"/>
                <w:szCs w:val="20"/>
                <w:lang w:eastAsia="el-GR"/>
              </w:rPr>
              <w:t>649€</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BB422A" w:rsidRDefault="00BB422A" w:rsidP="00BB422A">
            <w:pPr>
              <w:spacing w:after="0" w:line="240" w:lineRule="auto"/>
              <w:jc w:val="center"/>
              <w:rPr>
                <w:rFonts w:ascii="Arial" w:eastAsia="Times New Roman" w:hAnsi="Arial" w:cs="Arial"/>
                <w:sz w:val="20"/>
                <w:szCs w:val="20"/>
                <w:lang w:eastAsia="el-GR"/>
              </w:rPr>
            </w:pPr>
          </w:p>
          <w:p w:rsidR="00BB422A" w:rsidRDefault="00BB422A" w:rsidP="00BB422A">
            <w:pPr>
              <w:spacing w:after="0" w:line="240" w:lineRule="auto"/>
              <w:jc w:val="center"/>
              <w:rPr>
                <w:rFonts w:ascii="Arial" w:eastAsia="Times New Roman" w:hAnsi="Arial" w:cs="Arial"/>
                <w:sz w:val="20"/>
                <w:szCs w:val="20"/>
                <w:lang w:eastAsia="el-GR"/>
              </w:rPr>
            </w:pPr>
          </w:p>
          <w:p w:rsidR="00BB422A" w:rsidRDefault="00BB422A" w:rsidP="00BB422A">
            <w:pPr>
              <w:spacing w:after="0" w:line="240" w:lineRule="auto"/>
              <w:jc w:val="center"/>
              <w:rPr>
                <w:rFonts w:ascii="Arial" w:eastAsia="Times New Roman" w:hAnsi="Arial" w:cs="Arial"/>
                <w:sz w:val="20"/>
                <w:szCs w:val="20"/>
                <w:lang w:eastAsia="el-GR"/>
              </w:rPr>
            </w:pPr>
          </w:p>
          <w:p w:rsidR="00BB422A" w:rsidRPr="00BB422A" w:rsidRDefault="00BB422A" w:rsidP="00BB422A">
            <w:pPr>
              <w:spacing w:after="0" w:line="240" w:lineRule="auto"/>
              <w:jc w:val="center"/>
              <w:rPr>
                <w:rFonts w:ascii="Arial" w:eastAsia="Times New Roman" w:hAnsi="Arial" w:cs="Arial"/>
                <w:sz w:val="20"/>
                <w:szCs w:val="20"/>
                <w:lang w:eastAsia="el-GR"/>
              </w:rPr>
            </w:pPr>
            <w:r w:rsidRPr="00BB422A">
              <w:rPr>
                <w:rFonts w:ascii="Arial" w:eastAsia="Times New Roman" w:hAnsi="Arial" w:cs="Arial"/>
                <w:sz w:val="20"/>
                <w:szCs w:val="20"/>
                <w:lang w:eastAsia="el-GR"/>
              </w:rPr>
              <w:t>299€</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BB422A" w:rsidRPr="00BB422A" w:rsidRDefault="00BB422A" w:rsidP="00BB422A">
            <w:pPr>
              <w:spacing w:after="0" w:line="240" w:lineRule="auto"/>
              <w:jc w:val="center"/>
              <w:rPr>
                <w:rFonts w:ascii="Arial" w:eastAsia="Times New Roman" w:hAnsi="Arial" w:cs="Arial"/>
                <w:sz w:val="20"/>
                <w:szCs w:val="20"/>
                <w:lang w:eastAsia="el-GR"/>
              </w:rPr>
            </w:pPr>
            <w:r w:rsidRPr="00BB422A">
              <w:rPr>
                <w:rFonts w:ascii="Arial" w:eastAsia="Times New Roman" w:hAnsi="Arial" w:cs="Arial"/>
                <w:sz w:val="20"/>
                <w:szCs w:val="20"/>
                <w:lang w:eastAsia="el-GR"/>
              </w:rPr>
              <w:t xml:space="preserve">Πτήσεις με την Aegean </w:t>
            </w:r>
            <w:proofErr w:type="spellStart"/>
            <w:r w:rsidRPr="00BB422A">
              <w:rPr>
                <w:rFonts w:ascii="Arial" w:eastAsia="Times New Roman" w:hAnsi="Arial" w:cs="Arial"/>
                <w:sz w:val="20"/>
                <w:szCs w:val="20"/>
                <w:lang w:eastAsia="el-GR"/>
              </w:rPr>
              <w:t>Airlines</w:t>
            </w:r>
            <w:proofErr w:type="spellEnd"/>
            <w:r w:rsidRPr="00BB422A">
              <w:rPr>
                <w:rFonts w:ascii="Arial" w:eastAsia="Times New Roman" w:hAnsi="Arial" w:cs="Arial"/>
                <w:sz w:val="20"/>
                <w:szCs w:val="20"/>
                <w:lang w:eastAsia="el-GR"/>
              </w:rPr>
              <w:t xml:space="preserve">: </w:t>
            </w:r>
            <w:r w:rsidRPr="00BB422A">
              <w:rPr>
                <w:rFonts w:ascii="Arial" w:eastAsia="Times New Roman" w:hAnsi="Arial" w:cs="Arial"/>
                <w:sz w:val="20"/>
                <w:szCs w:val="20"/>
                <w:lang w:eastAsia="el-GR"/>
              </w:rPr>
              <w:br/>
              <w:t>Θεσσαλονίκη - Βρυξέλλες:</w:t>
            </w:r>
            <w:r w:rsidRPr="00BB422A">
              <w:rPr>
                <w:rFonts w:ascii="Arial" w:eastAsia="Times New Roman" w:hAnsi="Arial" w:cs="Arial"/>
                <w:sz w:val="20"/>
                <w:szCs w:val="20"/>
                <w:lang w:eastAsia="el-GR"/>
              </w:rPr>
              <w:br/>
              <w:t xml:space="preserve">12:50-14:45 </w:t>
            </w:r>
            <w:r w:rsidRPr="00BB422A">
              <w:rPr>
                <w:rFonts w:ascii="Arial" w:eastAsia="Times New Roman" w:hAnsi="Arial" w:cs="Arial"/>
                <w:sz w:val="20"/>
                <w:szCs w:val="20"/>
                <w:lang w:eastAsia="el-GR"/>
              </w:rPr>
              <w:br/>
              <w:t xml:space="preserve">Άμστερνταμ - Αθήνα: </w:t>
            </w:r>
            <w:r w:rsidRPr="00BB422A">
              <w:rPr>
                <w:rFonts w:ascii="Arial" w:eastAsia="Times New Roman" w:hAnsi="Arial" w:cs="Arial"/>
                <w:sz w:val="20"/>
                <w:szCs w:val="20"/>
                <w:lang w:eastAsia="el-GR"/>
              </w:rPr>
              <w:br/>
              <w:t xml:space="preserve">12:05-16:20 </w:t>
            </w:r>
            <w:r w:rsidRPr="00BB422A">
              <w:rPr>
                <w:rFonts w:ascii="Arial" w:eastAsia="Times New Roman" w:hAnsi="Arial" w:cs="Arial"/>
                <w:sz w:val="20"/>
                <w:szCs w:val="20"/>
                <w:lang w:eastAsia="el-GR"/>
              </w:rPr>
              <w:br/>
              <w:t xml:space="preserve">Αθήνα - Θεσσαλονίκη: </w:t>
            </w:r>
            <w:r w:rsidRPr="00BB422A">
              <w:rPr>
                <w:rFonts w:ascii="Arial" w:eastAsia="Times New Roman" w:hAnsi="Arial" w:cs="Arial"/>
                <w:sz w:val="20"/>
                <w:szCs w:val="20"/>
                <w:lang w:eastAsia="el-GR"/>
              </w:rPr>
              <w:br/>
              <w:t>19:40-20:40</w:t>
            </w:r>
          </w:p>
        </w:tc>
      </w:tr>
      <w:tr w:rsidR="00BB422A" w:rsidRPr="00BB422A" w:rsidTr="00BB422A">
        <w:trPr>
          <w:trHeight w:val="165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BB422A" w:rsidRPr="00BB422A" w:rsidRDefault="00BB422A" w:rsidP="00BB422A">
            <w:pPr>
              <w:spacing w:after="0" w:line="240" w:lineRule="auto"/>
              <w:jc w:val="center"/>
              <w:rPr>
                <w:rFonts w:ascii="Arial" w:eastAsia="Times New Roman" w:hAnsi="Arial" w:cs="Arial"/>
                <w:sz w:val="20"/>
                <w:szCs w:val="20"/>
                <w:lang w:val="en-US" w:eastAsia="el-GR"/>
              </w:rPr>
            </w:pPr>
            <w:r w:rsidRPr="00BB422A">
              <w:rPr>
                <w:rFonts w:ascii="Arial" w:eastAsia="Times New Roman" w:hAnsi="Arial" w:cs="Arial"/>
                <w:sz w:val="20"/>
                <w:szCs w:val="20"/>
                <w:lang w:eastAsia="el-GR"/>
              </w:rPr>
              <w:t>Άμστερνταμ</w:t>
            </w:r>
            <w:r w:rsidRPr="00BB422A">
              <w:rPr>
                <w:rFonts w:ascii="Arial" w:eastAsia="Times New Roman" w:hAnsi="Arial" w:cs="Arial"/>
                <w:sz w:val="20"/>
                <w:szCs w:val="20"/>
                <w:lang w:val="en-US" w:eastAsia="el-GR"/>
              </w:rPr>
              <w:t>: Mercure Amsterdam City Hotel</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BB422A" w:rsidRPr="00BB422A" w:rsidRDefault="00BB422A" w:rsidP="00BB422A">
            <w:pPr>
              <w:spacing w:after="0" w:line="240" w:lineRule="auto"/>
              <w:jc w:val="center"/>
              <w:rPr>
                <w:rFonts w:ascii="Arial" w:eastAsia="Times New Roman" w:hAnsi="Arial" w:cs="Arial"/>
                <w:sz w:val="20"/>
                <w:szCs w:val="20"/>
                <w:lang w:eastAsia="el-GR"/>
              </w:rPr>
            </w:pPr>
            <w:r w:rsidRPr="00BB422A">
              <w:rPr>
                <w:rFonts w:ascii="Arial" w:eastAsia="Times New Roman" w:hAnsi="Arial" w:cs="Arial"/>
                <w:sz w:val="20"/>
                <w:szCs w:val="20"/>
                <w:lang w:eastAsia="el-GR"/>
              </w:rPr>
              <w:t>4*</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BB422A" w:rsidRPr="00BB422A" w:rsidRDefault="00BB422A" w:rsidP="00BB422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BB422A" w:rsidRPr="00BB422A" w:rsidRDefault="00BB422A" w:rsidP="00BB422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BB422A" w:rsidRPr="00BB422A" w:rsidRDefault="00BB422A" w:rsidP="00BB422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BB422A" w:rsidRPr="00BB422A" w:rsidRDefault="00BB422A" w:rsidP="00BB422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BB422A" w:rsidRPr="00BB422A" w:rsidRDefault="00BB422A" w:rsidP="00BB422A">
            <w:pPr>
              <w:spacing w:after="0" w:line="240" w:lineRule="auto"/>
              <w:rPr>
                <w:rFonts w:ascii="Arial" w:eastAsia="Times New Roman" w:hAnsi="Arial" w:cs="Arial"/>
                <w:sz w:val="20"/>
                <w:szCs w:val="20"/>
                <w:lang w:eastAsia="el-GR"/>
              </w:rPr>
            </w:pPr>
          </w:p>
        </w:tc>
      </w:tr>
      <w:tr w:rsidR="00BB422A" w:rsidRPr="00BB422A" w:rsidTr="00BB422A">
        <w:trPr>
          <w:trHeight w:val="2925"/>
        </w:trPr>
        <w:tc>
          <w:tcPr>
            <w:tcW w:w="0" w:type="auto"/>
            <w:gridSpan w:val="7"/>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BB422A" w:rsidRPr="00BB422A" w:rsidRDefault="00BB422A" w:rsidP="00BB422A">
            <w:pPr>
              <w:spacing w:after="0" w:line="240" w:lineRule="auto"/>
              <w:rPr>
                <w:rFonts w:ascii="Arial" w:eastAsia="Times New Roman" w:hAnsi="Arial" w:cs="Arial"/>
                <w:b/>
                <w:bCs/>
                <w:lang w:eastAsia="el-GR"/>
              </w:rPr>
            </w:pPr>
            <w:r w:rsidRPr="00BB422A">
              <w:rPr>
                <w:rFonts w:ascii="Arial" w:eastAsia="Times New Roman" w:hAnsi="Arial" w:cs="Arial"/>
                <w:b/>
                <w:bCs/>
                <w:lang w:eastAsia="el-GR"/>
              </w:rPr>
              <w:t xml:space="preserve">Στη τιμή περιλαμβάνονται: </w:t>
            </w:r>
            <w:r w:rsidRPr="00BB422A">
              <w:rPr>
                <w:rFonts w:ascii="Arial" w:eastAsia="Times New Roman" w:hAnsi="Arial" w:cs="Arial"/>
                <w:lang w:eastAsia="el-GR"/>
              </w:rPr>
              <w:t xml:space="preserve">Αεροπορικά με την Aegean </w:t>
            </w:r>
            <w:proofErr w:type="spellStart"/>
            <w:r w:rsidRPr="00BB422A">
              <w:rPr>
                <w:rFonts w:ascii="Arial" w:eastAsia="Times New Roman" w:hAnsi="Arial" w:cs="Arial"/>
                <w:lang w:eastAsia="el-GR"/>
              </w:rPr>
              <w:t>Airlines</w:t>
            </w:r>
            <w:proofErr w:type="spellEnd"/>
            <w:r w:rsidRPr="00BB422A">
              <w:rPr>
                <w:rFonts w:ascii="Arial" w:eastAsia="Times New Roman" w:hAnsi="Arial" w:cs="Arial"/>
                <w:lang w:eastAsia="el-GR"/>
              </w:rPr>
              <w:t xml:space="preserve">: Μια Αποσκευή 23kg και μια χειραποσκευή 8kg το άτομο. Πρωινό καθημερινά στον χώρο του ξενοδοχείου. Διανυκτερεύσεις στο ξενοδοχείο σύμφωνα με το αναλυτικό πρόγραμμα. Μεταφορές με κλιματιζόμενο τουριστικό λεωφορείο, σύμφωνα με το αναλυτικό πρόγραμμα. Περιηγήσεις σύμφωνα με το αναλυτικό πρόγραμμα. Εκδρομή και περιήγηση σε: </w:t>
            </w:r>
            <w:r w:rsidR="007E5787">
              <w:rPr>
                <w:rFonts w:ascii="Arial" w:eastAsia="Times New Roman" w:hAnsi="Arial" w:cs="Arial"/>
                <w:lang w:eastAsia="el-GR"/>
              </w:rPr>
              <w:t xml:space="preserve">Λουξεμβούργο / </w:t>
            </w:r>
            <w:r w:rsidRPr="00BB422A">
              <w:rPr>
                <w:rFonts w:ascii="Arial" w:eastAsia="Times New Roman" w:hAnsi="Arial" w:cs="Arial"/>
                <w:lang w:eastAsia="el-GR"/>
              </w:rPr>
              <w:t xml:space="preserve">Γάνδη / Αμβέρσα / Ρότερνταμ και Χάγη. Επίσημος αρχηγός / συνοδός του γραφείου μας. Ασφάλεια αστικής ευθύνης &amp; Ιατροφαρμακευτικής ασφάλειας. </w:t>
            </w:r>
            <w:r w:rsidRPr="00BB422A">
              <w:rPr>
                <w:rFonts w:ascii="Arial" w:eastAsia="Times New Roman" w:hAnsi="Arial" w:cs="Arial"/>
                <w:b/>
                <w:bCs/>
                <w:lang w:eastAsia="el-GR"/>
              </w:rPr>
              <w:br/>
              <w:t xml:space="preserve">Δεν περιλαμβάνονται: </w:t>
            </w:r>
            <w:r w:rsidRPr="00BB422A">
              <w:rPr>
                <w:rFonts w:ascii="Arial" w:eastAsia="Times New Roman" w:hAnsi="Arial" w:cs="Arial"/>
                <w:lang w:eastAsia="el-GR"/>
              </w:rPr>
              <w:t xml:space="preserve">Φόροι αεροδρομίων, επίναυλοι καυσίμων: 195€ κατά άτομο. Τέλη διαμονής. Check </w:t>
            </w:r>
            <w:proofErr w:type="spellStart"/>
            <w:r w:rsidRPr="00BB422A">
              <w:rPr>
                <w:rFonts w:ascii="Arial" w:eastAsia="Times New Roman" w:hAnsi="Arial" w:cs="Arial"/>
                <w:lang w:eastAsia="el-GR"/>
              </w:rPr>
              <w:t>points</w:t>
            </w:r>
            <w:proofErr w:type="spellEnd"/>
            <w:r w:rsidRPr="00BB422A">
              <w:rPr>
                <w:rFonts w:ascii="Arial" w:eastAsia="Times New Roman" w:hAnsi="Arial" w:cs="Arial"/>
                <w:lang w:eastAsia="el-GR"/>
              </w:rPr>
              <w:t>: 30€ κατά άτομο.</w:t>
            </w:r>
            <w:r w:rsidR="00864C51">
              <w:rPr>
                <w:rFonts w:ascii="Arial" w:eastAsia="Times New Roman" w:hAnsi="Arial" w:cs="Arial"/>
                <w:lang w:eastAsia="el-GR"/>
              </w:rPr>
              <w:t xml:space="preserve"> </w:t>
            </w:r>
            <w:r w:rsidR="00864C51" w:rsidRPr="00864C51">
              <w:rPr>
                <w:rFonts w:ascii="Arial" w:eastAsia="Times New Roman" w:hAnsi="Arial" w:cs="Arial"/>
                <w:bCs/>
                <w:lang w:eastAsia="el-GR"/>
              </w:rPr>
              <w:t xml:space="preserve">Προαιρετική εκδρομή στα </w:t>
            </w:r>
            <w:proofErr w:type="spellStart"/>
            <w:r w:rsidR="00864C51" w:rsidRPr="00864C51">
              <w:rPr>
                <w:rFonts w:ascii="Arial" w:eastAsia="Times New Roman" w:hAnsi="Arial" w:cs="Arial"/>
                <w:bCs/>
                <w:lang w:eastAsia="el-GR"/>
              </w:rPr>
              <w:t>Ψαροχώρια</w:t>
            </w:r>
            <w:proofErr w:type="spellEnd"/>
            <w:r w:rsidR="00864C51" w:rsidRPr="00864C51">
              <w:rPr>
                <w:rFonts w:ascii="Arial" w:eastAsia="Times New Roman" w:hAnsi="Arial" w:cs="Arial"/>
                <w:bCs/>
                <w:lang w:eastAsia="el-GR"/>
              </w:rPr>
              <w:t xml:space="preserve"> </w:t>
            </w:r>
            <w:proofErr w:type="spellStart"/>
            <w:r w:rsidR="00864C51" w:rsidRPr="00864C51">
              <w:rPr>
                <w:rFonts w:ascii="Arial" w:eastAsia="Times New Roman" w:hAnsi="Arial" w:cs="Arial"/>
                <w:bCs/>
                <w:lang w:eastAsia="el-GR"/>
              </w:rPr>
              <w:t>Μάρκεν</w:t>
            </w:r>
            <w:proofErr w:type="spellEnd"/>
            <w:r w:rsidR="00864C51" w:rsidRPr="00864C51">
              <w:rPr>
                <w:rFonts w:ascii="Arial" w:eastAsia="Times New Roman" w:hAnsi="Arial" w:cs="Arial"/>
                <w:bCs/>
                <w:lang w:eastAsia="el-GR"/>
              </w:rPr>
              <w:t xml:space="preserve"> &amp; </w:t>
            </w:r>
            <w:proofErr w:type="spellStart"/>
            <w:r w:rsidR="00864C51" w:rsidRPr="00864C51">
              <w:rPr>
                <w:rFonts w:ascii="Arial" w:eastAsia="Times New Roman" w:hAnsi="Arial" w:cs="Arial"/>
                <w:bCs/>
                <w:lang w:eastAsia="el-GR"/>
              </w:rPr>
              <w:t>Βόλενταμ</w:t>
            </w:r>
            <w:proofErr w:type="spellEnd"/>
            <w:r w:rsidR="00864C51" w:rsidRPr="00864C51">
              <w:rPr>
                <w:rFonts w:ascii="Arial" w:eastAsia="Times New Roman" w:hAnsi="Arial" w:cs="Arial"/>
                <w:bCs/>
                <w:lang w:eastAsia="el-GR"/>
              </w:rPr>
              <w:t xml:space="preserve">: </w:t>
            </w:r>
            <w:r w:rsidR="00864C51">
              <w:rPr>
                <w:rFonts w:ascii="Arial" w:eastAsia="Times New Roman" w:hAnsi="Arial" w:cs="Arial"/>
                <w:bCs/>
                <w:lang w:eastAsia="el-GR"/>
              </w:rPr>
              <w:t>4</w:t>
            </w:r>
            <w:bookmarkStart w:id="0" w:name="_GoBack"/>
            <w:bookmarkEnd w:id="0"/>
            <w:r w:rsidR="00864C51" w:rsidRPr="00864C51">
              <w:rPr>
                <w:rFonts w:ascii="Arial" w:eastAsia="Times New Roman" w:hAnsi="Arial" w:cs="Arial"/>
                <w:bCs/>
                <w:lang w:eastAsia="el-GR"/>
              </w:rPr>
              <w:t>0€ το άτομο</w:t>
            </w:r>
            <w:r w:rsidRPr="00BB422A">
              <w:rPr>
                <w:rFonts w:ascii="Arial" w:eastAsia="Times New Roman" w:hAnsi="Arial" w:cs="Arial"/>
                <w:lang w:eastAsia="el-GR"/>
              </w:rPr>
              <w:t xml:space="preserve">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bl>
    <w:p w:rsidR="00D42F26" w:rsidRPr="00BB422A" w:rsidRDefault="00D42F26" w:rsidP="00415009"/>
    <w:p w:rsidR="00FC0E6E" w:rsidRDefault="00FC0E6E" w:rsidP="00415009"/>
    <w:p w:rsidR="00FC0E6E" w:rsidRDefault="00FC0E6E" w:rsidP="00415009"/>
    <w:p w:rsidR="00FC0E6E" w:rsidRPr="00CD5717" w:rsidRDefault="00FC0E6E" w:rsidP="00415009"/>
    <w:sectPr w:rsidR="00FC0E6E" w:rsidRPr="00CD5717" w:rsidSect="00FC0E6E">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9E0D51"/>
    <w:multiLevelType w:val="hybridMultilevel"/>
    <w:tmpl w:val="2ED4EF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009"/>
    <w:rsid w:val="00002F1E"/>
    <w:rsid w:val="00120E30"/>
    <w:rsid w:val="001A1288"/>
    <w:rsid w:val="00230DE0"/>
    <w:rsid w:val="00282033"/>
    <w:rsid w:val="002B4112"/>
    <w:rsid w:val="0037275C"/>
    <w:rsid w:val="00415009"/>
    <w:rsid w:val="00422458"/>
    <w:rsid w:val="00423596"/>
    <w:rsid w:val="00494803"/>
    <w:rsid w:val="005A64B8"/>
    <w:rsid w:val="005E0A5F"/>
    <w:rsid w:val="007E5787"/>
    <w:rsid w:val="00837DD4"/>
    <w:rsid w:val="00843E20"/>
    <w:rsid w:val="00864C51"/>
    <w:rsid w:val="009152A7"/>
    <w:rsid w:val="00915D0E"/>
    <w:rsid w:val="00937FB0"/>
    <w:rsid w:val="00BB422A"/>
    <w:rsid w:val="00CA187C"/>
    <w:rsid w:val="00CD34EB"/>
    <w:rsid w:val="00CD4CA1"/>
    <w:rsid w:val="00CD5717"/>
    <w:rsid w:val="00D11E5B"/>
    <w:rsid w:val="00D42F26"/>
    <w:rsid w:val="00F7689D"/>
    <w:rsid w:val="00FC0E6E"/>
    <w:rsid w:val="00FC79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C5758"/>
  <w15:chartTrackingRefBased/>
  <w15:docId w15:val="{8E10264C-7AAE-4D1D-8C64-21BF38A4C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911454">
      <w:bodyDiv w:val="1"/>
      <w:marLeft w:val="0"/>
      <w:marRight w:val="0"/>
      <w:marTop w:val="0"/>
      <w:marBottom w:val="0"/>
      <w:divBdr>
        <w:top w:val="none" w:sz="0" w:space="0" w:color="auto"/>
        <w:left w:val="none" w:sz="0" w:space="0" w:color="auto"/>
        <w:bottom w:val="none" w:sz="0" w:space="0" w:color="auto"/>
        <w:right w:val="none" w:sz="0" w:space="0" w:color="auto"/>
      </w:divBdr>
      <w:divsChild>
        <w:div w:id="354384868">
          <w:marLeft w:val="0"/>
          <w:marRight w:val="0"/>
          <w:marTop w:val="0"/>
          <w:marBottom w:val="0"/>
          <w:divBdr>
            <w:top w:val="none" w:sz="0" w:space="0" w:color="auto"/>
            <w:left w:val="none" w:sz="0" w:space="0" w:color="auto"/>
            <w:bottom w:val="none" w:sz="0" w:space="0" w:color="auto"/>
            <w:right w:val="none" w:sz="0" w:space="0" w:color="auto"/>
          </w:divBdr>
        </w:div>
        <w:div w:id="298267370">
          <w:marLeft w:val="0"/>
          <w:marRight w:val="0"/>
          <w:marTop w:val="0"/>
          <w:marBottom w:val="0"/>
          <w:divBdr>
            <w:top w:val="none" w:sz="0" w:space="0" w:color="auto"/>
            <w:left w:val="none" w:sz="0" w:space="0" w:color="auto"/>
            <w:bottom w:val="none" w:sz="0" w:space="0" w:color="auto"/>
            <w:right w:val="none" w:sz="0" w:space="0" w:color="auto"/>
          </w:divBdr>
        </w:div>
        <w:div w:id="1585143465">
          <w:marLeft w:val="0"/>
          <w:marRight w:val="0"/>
          <w:marTop w:val="0"/>
          <w:marBottom w:val="0"/>
          <w:divBdr>
            <w:top w:val="none" w:sz="0" w:space="0" w:color="auto"/>
            <w:left w:val="none" w:sz="0" w:space="0" w:color="auto"/>
            <w:bottom w:val="none" w:sz="0" w:space="0" w:color="auto"/>
            <w:right w:val="none" w:sz="0" w:space="0" w:color="auto"/>
          </w:divBdr>
        </w:div>
        <w:div w:id="588004870">
          <w:marLeft w:val="0"/>
          <w:marRight w:val="0"/>
          <w:marTop w:val="0"/>
          <w:marBottom w:val="0"/>
          <w:divBdr>
            <w:top w:val="none" w:sz="0" w:space="0" w:color="auto"/>
            <w:left w:val="none" w:sz="0" w:space="0" w:color="auto"/>
            <w:bottom w:val="none" w:sz="0" w:space="0" w:color="auto"/>
            <w:right w:val="none" w:sz="0" w:space="0" w:color="auto"/>
          </w:divBdr>
        </w:div>
        <w:div w:id="311179221">
          <w:marLeft w:val="0"/>
          <w:marRight w:val="0"/>
          <w:marTop w:val="0"/>
          <w:marBottom w:val="0"/>
          <w:divBdr>
            <w:top w:val="none" w:sz="0" w:space="0" w:color="auto"/>
            <w:left w:val="none" w:sz="0" w:space="0" w:color="auto"/>
            <w:bottom w:val="none" w:sz="0" w:space="0" w:color="auto"/>
            <w:right w:val="none" w:sz="0" w:space="0" w:color="auto"/>
          </w:divBdr>
        </w:div>
      </w:divsChild>
    </w:div>
    <w:div w:id="1748261693">
      <w:bodyDiv w:val="1"/>
      <w:marLeft w:val="0"/>
      <w:marRight w:val="0"/>
      <w:marTop w:val="0"/>
      <w:marBottom w:val="0"/>
      <w:divBdr>
        <w:top w:val="none" w:sz="0" w:space="0" w:color="auto"/>
        <w:left w:val="none" w:sz="0" w:space="0" w:color="auto"/>
        <w:bottom w:val="none" w:sz="0" w:space="0" w:color="auto"/>
        <w:right w:val="none" w:sz="0" w:space="0" w:color="auto"/>
      </w:divBdr>
      <w:divsChild>
        <w:div w:id="1416247666">
          <w:marLeft w:val="0"/>
          <w:marRight w:val="0"/>
          <w:marTop w:val="0"/>
          <w:marBottom w:val="0"/>
          <w:divBdr>
            <w:top w:val="none" w:sz="0" w:space="0" w:color="auto"/>
            <w:left w:val="none" w:sz="0" w:space="0" w:color="auto"/>
            <w:bottom w:val="none" w:sz="0" w:space="0" w:color="auto"/>
            <w:right w:val="none" w:sz="0" w:space="0" w:color="auto"/>
          </w:divBdr>
        </w:div>
        <w:div w:id="1827622525">
          <w:marLeft w:val="0"/>
          <w:marRight w:val="0"/>
          <w:marTop w:val="0"/>
          <w:marBottom w:val="0"/>
          <w:divBdr>
            <w:top w:val="none" w:sz="0" w:space="0" w:color="auto"/>
            <w:left w:val="none" w:sz="0" w:space="0" w:color="auto"/>
            <w:bottom w:val="none" w:sz="0" w:space="0" w:color="auto"/>
            <w:right w:val="none" w:sz="0" w:space="0" w:color="auto"/>
          </w:divBdr>
        </w:div>
        <w:div w:id="599534368">
          <w:marLeft w:val="0"/>
          <w:marRight w:val="0"/>
          <w:marTop w:val="0"/>
          <w:marBottom w:val="0"/>
          <w:divBdr>
            <w:top w:val="none" w:sz="0" w:space="0" w:color="auto"/>
            <w:left w:val="none" w:sz="0" w:space="0" w:color="auto"/>
            <w:bottom w:val="none" w:sz="0" w:space="0" w:color="auto"/>
            <w:right w:val="none" w:sz="0" w:space="0" w:color="auto"/>
          </w:divBdr>
        </w:div>
        <w:div w:id="77099316">
          <w:marLeft w:val="0"/>
          <w:marRight w:val="0"/>
          <w:marTop w:val="0"/>
          <w:marBottom w:val="0"/>
          <w:divBdr>
            <w:top w:val="none" w:sz="0" w:space="0" w:color="auto"/>
            <w:left w:val="none" w:sz="0" w:space="0" w:color="auto"/>
            <w:bottom w:val="none" w:sz="0" w:space="0" w:color="auto"/>
            <w:right w:val="none" w:sz="0" w:space="0" w:color="auto"/>
          </w:divBdr>
        </w:div>
        <w:div w:id="264729014">
          <w:marLeft w:val="0"/>
          <w:marRight w:val="0"/>
          <w:marTop w:val="0"/>
          <w:marBottom w:val="0"/>
          <w:divBdr>
            <w:top w:val="none" w:sz="0" w:space="0" w:color="auto"/>
            <w:left w:val="none" w:sz="0" w:space="0" w:color="auto"/>
            <w:bottom w:val="none" w:sz="0" w:space="0" w:color="auto"/>
            <w:right w:val="none" w:sz="0" w:space="0" w:color="auto"/>
          </w:divBdr>
        </w:div>
        <w:div w:id="44719807">
          <w:marLeft w:val="0"/>
          <w:marRight w:val="0"/>
          <w:marTop w:val="0"/>
          <w:marBottom w:val="0"/>
          <w:divBdr>
            <w:top w:val="none" w:sz="0" w:space="0" w:color="auto"/>
            <w:left w:val="none" w:sz="0" w:space="0" w:color="auto"/>
            <w:bottom w:val="none" w:sz="0" w:space="0" w:color="auto"/>
            <w:right w:val="none" w:sz="0" w:space="0" w:color="auto"/>
          </w:divBdr>
        </w:div>
        <w:div w:id="2083791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4</Pages>
  <Words>1517</Words>
  <Characters>8193</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dcterms:created xsi:type="dcterms:W3CDTF">2024-04-09T11:48:00Z</dcterms:created>
  <dcterms:modified xsi:type="dcterms:W3CDTF">2025-03-10T13:37:00Z</dcterms:modified>
</cp:coreProperties>
</file>